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2D5FD4E" w14:textId="1E756238" w:rsidR="007C1CB6" w:rsidRPr="002C5E8E" w:rsidRDefault="007C1CB6" w:rsidP="000A327B">
      <w:pPr>
        <w:rPr>
          <w:rFonts w:eastAsia="Times New Roman" w:cstheme="minorHAnsi"/>
          <w:sz w:val="24"/>
          <w:szCs w:val="24"/>
        </w:rPr>
      </w:pPr>
    </w:p>
    <w:p w14:paraId="770CC813" w14:textId="495D96CF" w:rsidR="00D45CD2" w:rsidRDefault="00594DBD" w:rsidP="004578D6">
      <w:pPr>
        <w:tabs>
          <w:tab w:val="left" w:pos="426"/>
        </w:tabs>
        <w:jc w:val="center"/>
        <w:rPr>
          <w:rFonts w:asciiTheme="minorHAnsi" w:eastAsia="Arial" w:hAnsiTheme="minorHAnsi" w:cstheme="minorHAnsi"/>
          <w:b/>
          <w:color w:val="auto"/>
          <w:sz w:val="32"/>
          <w:szCs w:val="32"/>
        </w:rPr>
      </w:pPr>
      <w:r w:rsidRPr="00AE71B5">
        <w:rPr>
          <w:rFonts w:asciiTheme="minorHAnsi" w:eastAsia="Arial" w:hAnsiTheme="minorHAnsi" w:cstheme="minorHAnsi"/>
          <w:b/>
          <w:color w:val="auto"/>
          <w:sz w:val="32"/>
          <w:szCs w:val="32"/>
        </w:rPr>
        <w:t>The Achievement Award Scheme</w:t>
      </w:r>
      <w:r w:rsidR="00FD17BF">
        <w:rPr>
          <w:rFonts w:asciiTheme="minorHAnsi" w:eastAsia="Arial" w:hAnsiTheme="minorHAnsi" w:cstheme="minorHAnsi"/>
          <w:b/>
          <w:color w:val="auto"/>
          <w:sz w:val="32"/>
          <w:szCs w:val="32"/>
        </w:rPr>
        <w:t xml:space="preserve"> Guidance and Process. </w:t>
      </w:r>
    </w:p>
    <w:p w14:paraId="266F5985" w14:textId="5E66F098" w:rsidR="00E1230D" w:rsidRPr="00E1230D" w:rsidRDefault="001C78A8" w:rsidP="004578D6">
      <w:pPr>
        <w:tabs>
          <w:tab w:val="left" w:pos="426"/>
        </w:tabs>
        <w:jc w:val="center"/>
        <w:rPr>
          <w:rFonts w:asciiTheme="minorHAnsi" w:eastAsia="Arial" w:hAnsiTheme="minorHAnsi" w:cstheme="minorHAnsi"/>
          <w:b/>
          <w:color w:val="FF0000"/>
          <w:sz w:val="32"/>
          <w:szCs w:val="32"/>
        </w:rPr>
      </w:pPr>
      <w:r>
        <w:rPr>
          <w:rFonts w:asciiTheme="minorHAnsi" w:eastAsia="Arial" w:hAnsiTheme="minorHAnsi" w:cstheme="minorHAnsi"/>
          <w:b/>
          <w:color w:val="FF0000"/>
          <w:sz w:val="32"/>
          <w:szCs w:val="32"/>
        </w:rPr>
        <w:t>NEW Deadline Thursday</w:t>
      </w:r>
      <w:r w:rsidR="0010336D">
        <w:rPr>
          <w:rFonts w:asciiTheme="minorHAnsi" w:eastAsia="Arial" w:hAnsiTheme="minorHAnsi" w:cstheme="minorHAnsi"/>
          <w:b/>
          <w:color w:val="FF0000"/>
          <w:sz w:val="32"/>
          <w:szCs w:val="32"/>
        </w:rPr>
        <w:t xml:space="preserve"> 3</w:t>
      </w:r>
      <w:r w:rsidR="00410ACA">
        <w:rPr>
          <w:rFonts w:asciiTheme="minorHAnsi" w:eastAsia="Arial" w:hAnsiTheme="minorHAnsi" w:cstheme="minorHAnsi"/>
          <w:b/>
          <w:color w:val="FF0000"/>
          <w:sz w:val="32"/>
          <w:szCs w:val="32"/>
        </w:rPr>
        <w:t>0th July</w:t>
      </w:r>
      <w:r w:rsidR="00E1230D" w:rsidRPr="00E1230D">
        <w:rPr>
          <w:rFonts w:asciiTheme="minorHAnsi" w:eastAsia="Arial" w:hAnsiTheme="minorHAnsi" w:cstheme="minorHAnsi"/>
          <w:b/>
          <w:color w:val="FF0000"/>
          <w:sz w:val="32"/>
          <w:szCs w:val="32"/>
        </w:rPr>
        <w:t xml:space="preserve"> 2020</w:t>
      </w:r>
    </w:p>
    <w:p w14:paraId="6935755E" w14:textId="100007FA" w:rsidR="00594DBD" w:rsidRPr="00AE71B5" w:rsidRDefault="00594DBD">
      <w:pPr>
        <w:tabs>
          <w:tab w:val="left" w:pos="426"/>
        </w:tabs>
        <w:rPr>
          <w:rFonts w:asciiTheme="minorHAnsi" w:eastAsia="Arial" w:hAnsiTheme="minorHAnsi" w:cstheme="minorHAnsi"/>
          <w:color w:val="auto"/>
          <w:sz w:val="32"/>
          <w:szCs w:val="32"/>
        </w:rPr>
      </w:pPr>
    </w:p>
    <w:p w14:paraId="691D65A3" w14:textId="77777777" w:rsidR="007E17E5" w:rsidRDefault="00594DBD" w:rsidP="00FD17BF">
      <w:pPr>
        <w:pStyle w:val="NormalWeb"/>
        <w:shd w:val="clear" w:color="auto" w:fill="FFFFFF"/>
        <w:spacing w:before="0" w:beforeAutospacing="0"/>
        <w:rPr>
          <w:rFonts w:asciiTheme="minorHAnsi" w:eastAsia="Arial" w:hAnsiTheme="minorHAnsi" w:cstheme="minorHAnsi"/>
        </w:rPr>
      </w:pPr>
      <w:r>
        <w:rPr>
          <w:rFonts w:asciiTheme="minorHAnsi" w:eastAsia="Arial" w:hAnsiTheme="minorHAnsi" w:cstheme="minorHAnsi"/>
        </w:rPr>
        <w:t xml:space="preserve">Young Harrow Foundation have partnered with the Jack </w:t>
      </w:r>
      <w:proofErr w:type="spellStart"/>
      <w:r>
        <w:rPr>
          <w:rFonts w:asciiTheme="minorHAnsi" w:eastAsia="Arial" w:hAnsiTheme="minorHAnsi" w:cstheme="minorHAnsi"/>
        </w:rPr>
        <w:t>Petchey</w:t>
      </w:r>
      <w:proofErr w:type="spellEnd"/>
      <w:r>
        <w:rPr>
          <w:rFonts w:asciiTheme="minorHAnsi" w:eastAsia="Arial" w:hAnsiTheme="minorHAnsi" w:cstheme="minorHAnsi"/>
        </w:rPr>
        <w:t xml:space="preserve"> Foundation </w:t>
      </w:r>
      <w:r w:rsidR="00FD17BF">
        <w:rPr>
          <w:rFonts w:asciiTheme="minorHAnsi" w:eastAsia="Arial" w:hAnsiTheme="minorHAnsi" w:cstheme="minorHAnsi"/>
        </w:rPr>
        <w:t>to offer you this opportunity.</w:t>
      </w:r>
      <w:r w:rsidR="00E64A51">
        <w:rPr>
          <w:rFonts w:asciiTheme="minorHAnsi" w:eastAsia="Arial" w:hAnsiTheme="minorHAnsi" w:cstheme="minorHAnsi"/>
        </w:rPr>
        <w:t xml:space="preserve"> </w:t>
      </w:r>
    </w:p>
    <w:p w14:paraId="73E10EAB" w14:textId="7BFEA9C7" w:rsidR="00FD17BF" w:rsidRDefault="007E17E5" w:rsidP="00FD17BF">
      <w:pPr>
        <w:pStyle w:val="NormalWeb"/>
        <w:shd w:val="clear" w:color="auto" w:fill="FFFFFF"/>
        <w:spacing w:before="0" w:beforeAutospacing="0"/>
        <w:rPr>
          <w:rFonts w:asciiTheme="minorHAnsi" w:eastAsia="Arial" w:hAnsiTheme="minorHAnsi" w:cstheme="minorHAnsi"/>
        </w:rPr>
      </w:pPr>
      <w:r>
        <w:rPr>
          <w:rFonts w:asciiTheme="minorHAnsi" w:eastAsia="Arial" w:hAnsiTheme="minorHAnsi" w:cstheme="minorHAnsi"/>
        </w:rPr>
        <w:t>Especially for your organisation to access some much needed funding to enhance your summer programs (including online transitioning</w:t>
      </w:r>
      <w:r w:rsidR="00410ACA">
        <w:rPr>
          <w:rFonts w:asciiTheme="minorHAnsi" w:eastAsia="Arial" w:hAnsiTheme="minorHAnsi" w:cstheme="minorHAnsi"/>
        </w:rPr>
        <w:t xml:space="preserve"> and other Covid-19 friendly options</w:t>
      </w:r>
      <w:r>
        <w:rPr>
          <w:rFonts w:asciiTheme="minorHAnsi" w:eastAsia="Arial" w:hAnsiTheme="minorHAnsi" w:cstheme="minorHAnsi"/>
        </w:rPr>
        <w:t>).</w:t>
      </w:r>
      <w:r w:rsidR="00FD17BF">
        <w:rPr>
          <w:rFonts w:asciiTheme="minorHAnsi" w:eastAsia="Arial" w:hAnsiTheme="minorHAnsi" w:cstheme="minorHAnsi"/>
        </w:rPr>
        <w:t xml:space="preserve"> </w:t>
      </w:r>
    </w:p>
    <w:p w14:paraId="28931CD3" w14:textId="77777777" w:rsidR="00FD17BF" w:rsidRDefault="00FD17BF" w:rsidP="00FD17BF">
      <w:pPr>
        <w:pStyle w:val="NormalWeb"/>
        <w:shd w:val="clear" w:color="auto" w:fill="FFFFFF"/>
        <w:spacing w:before="0" w:beforeAutospacing="0"/>
        <w:rPr>
          <w:rFonts w:asciiTheme="minorHAnsi" w:hAnsiTheme="minorHAnsi" w:cstheme="minorHAnsi"/>
          <w:color w:val="292B2C"/>
        </w:rPr>
      </w:pPr>
      <w:r w:rsidRPr="00266B43">
        <w:rPr>
          <w:rFonts w:asciiTheme="minorHAnsi" w:hAnsiTheme="minorHAnsi" w:cstheme="minorHAnsi"/>
          <w:color w:val="292B2C"/>
        </w:rPr>
        <w:t xml:space="preserve">The Achievement Awards are </w:t>
      </w:r>
      <w:r w:rsidRPr="00266B43">
        <w:rPr>
          <w:rFonts w:asciiTheme="minorHAnsi" w:hAnsiTheme="minorHAnsi" w:cstheme="minorHAnsi"/>
          <w:i/>
          <w:color w:val="292B2C"/>
        </w:rPr>
        <w:t>not solely for academic</w:t>
      </w:r>
      <w:r w:rsidRPr="00266B43">
        <w:rPr>
          <w:rFonts w:asciiTheme="minorHAnsi" w:hAnsiTheme="minorHAnsi" w:cstheme="minorHAnsi"/>
          <w:color w:val="292B2C"/>
        </w:rPr>
        <w:t xml:space="preserve"> achievement – they may be used to recognise a personal triumph for someone who has faced a challenge, a young person who has pushed themselves outside of their comfort zone or it may be an opportunity to recognise the outstanding efforts of a team player.</w:t>
      </w:r>
      <w:r>
        <w:rPr>
          <w:rFonts w:asciiTheme="minorHAnsi" w:hAnsiTheme="minorHAnsi" w:cstheme="minorHAnsi"/>
          <w:color w:val="292B2C"/>
        </w:rPr>
        <w:t xml:space="preserve"> </w:t>
      </w:r>
    </w:p>
    <w:p w14:paraId="16B0E60D" w14:textId="17873A9A" w:rsidR="00E64A51" w:rsidRPr="00E64A51" w:rsidRDefault="00FD17BF" w:rsidP="00FD17BF">
      <w:pPr>
        <w:pStyle w:val="NormalWeb"/>
        <w:shd w:val="clear" w:color="auto" w:fill="FFFFFF"/>
        <w:spacing w:before="0" w:beforeAutospacing="0"/>
        <w:rPr>
          <w:rFonts w:asciiTheme="minorHAnsi" w:hAnsiTheme="minorHAnsi" w:cstheme="minorHAnsi"/>
        </w:rPr>
      </w:pPr>
      <w:r>
        <w:rPr>
          <w:rFonts w:asciiTheme="minorHAnsi" w:hAnsiTheme="minorHAnsi" w:cstheme="minorHAnsi"/>
          <w:color w:val="292B2C"/>
        </w:rPr>
        <w:t xml:space="preserve">Any </w:t>
      </w:r>
      <w:r w:rsidRPr="00266B43">
        <w:rPr>
          <w:rFonts w:asciiTheme="minorHAnsi" w:hAnsiTheme="minorHAnsi" w:cstheme="minorHAnsi"/>
          <w:color w:val="292B2C"/>
        </w:rPr>
        <w:t xml:space="preserve">young person </w:t>
      </w:r>
      <w:r>
        <w:rPr>
          <w:rFonts w:asciiTheme="minorHAnsi" w:hAnsiTheme="minorHAnsi" w:cstheme="minorHAnsi"/>
          <w:color w:val="292B2C"/>
        </w:rPr>
        <w:t>aged between 11 and 25 years old can be</w:t>
      </w:r>
      <w:r w:rsidRPr="00266B43">
        <w:rPr>
          <w:rFonts w:asciiTheme="minorHAnsi" w:hAnsiTheme="minorHAnsi" w:cstheme="minorHAnsi"/>
          <w:color w:val="292B2C"/>
        </w:rPr>
        <w:t xml:space="preserve"> </w:t>
      </w:r>
      <w:r w:rsidRPr="00266B43">
        <w:rPr>
          <w:rFonts w:asciiTheme="minorHAnsi" w:hAnsiTheme="minorHAnsi" w:cstheme="minorHAnsi"/>
          <w:b/>
          <w:color w:val="292B2C"/>
        </w:rPr>
        <w:t>nominated by their peers</w:t>
      </w:r>
      <w:r w:rsidRPr="00266B43">
        <w:rPr>
          <w:rFonts w:asciiTheme="minorHAnsi" w:hAnsiTheme="minorHAnsi" w:cstheme="minorHAnsi"/>
          <w:color w:val="292B2C"/>
        </w:rPr>
        <w:t xml:space="preserve"> </w:t>
      </w:r>
      <w:r w:rsidR="00A772DE">
        <w:rPr>
          <w:rFonts w:asciiTheme="minorHAnsi" w:hAnsiTheme="minorHAnsi" w:cstheme="minorHAnsi"/>
          <w:color w:val="292B2C"/>
        </w:rPr>
        <w:t xml:space="preserve">(using a </w:t>
      </w:r>
      <w:proofErr w:type="spellStart"/>
      <w:r w:rsidR="00A772DE">
        <w:rPr>
          <w:rFonts w:asciiTheme="minorHAnsi" w:hAnsiTheme="minorHAnsi" w:cstheme="minorHAnsi"/>
          <w:color w:val="292B2C"/>
        </w:rPr>
        <w:t>Covid</w:t>
      </w:r>
      <w:proofErr w:type="spellEnd"/>
      <w:r w:rsidR="00A772DE">
        <w:rPr>
          <w:rFonts w:asciiTheme="minorHAnsi" w:hAnsiTheme="minorHAnsi" w:cstheme="minorHAnsi"/>
          <w:color w:val="292B2C"/>
        </w:rPr>
        <w:t xml:space="preserve"> friendly method such as</w:t>
      </w:r>
      <w:r w:rsidR="00507020" w:rsidRPr="00507020">
        <w:t xml:space="preserve"> </w:t>
      </w:r>
      <w:hyperlink r:id="rId8" w:history="1">
        <w:r w:rsidR="00507020" w:rsidRPr="00C50A37">
          <w:rPr>
            <w:rStyle w:val="Hyperlink"/>
            <w:rFonts w:asciiTheme="minorHAnsi" w:hAnsiTheme="minorHAnsi" w:cstheme="minorHAnsi"/>
          </w:rPr>
          <w:t>https://www.mentimeter.com/signup</w:t>
        </w:r>
      </w:hyperlink>
      <w:r w:rsidR="00507020">
        <w:rPr>
          <w:rFonts w:asciiTheme="minorHAnsi" w:hAnsiTheme="minorHAnsi" w:cstheme="minorHAnsi"/>
          <w:color w:val="292B2C"/>
        </w:rPr>
        <w:t xml:space="preserve"> </w:t>
      </w:r>
      <w:r w:rsidR="00A772DE">
        <w:rPr>
          <w:rFonts w:asciiTheme="minorHAnsi" w:hAnsiTheme="minorHAnsi" w:cstheme="minorHAnsi"/>
          <w:color w:val="292B2C"/>
        </w:rPr>
        <w:t xml:space="preserve">) </w:t>
      </w:r>
      <w:r w:rsidRPr="00266B43">
        <w:rPr>
          <w:rFonts w:asciiTheme="minorHAnsi" w:hAnsiTheme="minorHAnsi" w:cstheme="minorHAnsi"/>
          <w:color w:val="292B2C"/>
        </w:rPr>
        <w:t xml:space="preserve">in their school or youth organisation. </w:t>
      </w:r>
      <w:r w:rsidRPr="00E64A51">
        <w:rPr>
          <w:rFonts w:asciiTheme="minorHAnsi" w:hAnsiTheme="minorHAnsi" w:cstheme="minorHAnsi"/>
          <w:color w:val="292B2C"/>
        </w:rPr>
        <w:t xml:space="preserve">* </w:t>
      </w:r>
      <w:r w:rsidRPr="00E64A51">
        <w:rPr>
          <w:rFonts w:asciiTheme="minorHAnsi" w:hAnsiTheme="minorHAnsi" w:cstheme="minorHAnsi"/>
          <w:b/>
        </w:rPr>
        <w:t xml:space="preserve">You can </w:t>
      </w:r>
      <w:r w:rsidR="00910945" w:rsidRPr="00E64A51">
        <w:rPr>
          <w:rFonts w:asciiTheme="minorHAnsi" w:hAnsiTheme="minorHAnsi" w:cstheme="minorHAnsi"/>
          <w:b/>
        </w:rPr>
        <w:t>nominate up to 4</w:t>
      </w:r>
      <w:r w:rsidRPr="00E64A51">
        <w:rPr>
          <w:rFonts w:asciiTheme="minorHAnsi" w:hAnsiTheme="minorHAnsi" w:cstheme="minorHAnsi"/>
          <w:b/>
        </w:rPr>
        <w:t xml:space="preserve"> winners</w:t>
      </w:r>
      <w:r w:rsidRPr="00E64A51">
        <w:rPr>
          <w:rFonts w:asciiTheme="minorHAnsi" w:hAnsiTheme="minorHAnsi" w:cstheme="minorHAnsi"/>
        </w:rPr>
        <w:t xml:space="preserve"> in this round</w:t>
      </w:r>
      <w:r w:rsidR="00E64A51" w:rsidRPr="00E64A51">
        <w:rPr>
          <w:rFonts w:asciiTheme="minorHAnsi" w:hAnsiTheme="minorHAnsi" w:cstheme="minorHAnsi"/>
        </w:rPr>
        <w:t xml:space="preserve"> who have not been nominated before</w:t>
      </w:r>
      <w:r w:rsidRPr="00E64A51">
        <w:rPr>
          <w:rFonts w:asciiTheme="minorHAnsi" w:hAnsiTheme="minorHAnsi" w:cstheme="minorHAnsi"/>
        </w:rPr>
        <w:t>.</w:t>
      </w:r>
      <w:r w:rsidRPr="00E64A51">
        <w:rPr>
          <w:rFonts w:asciiTheme="minorHAnsi" w:hAnsiTheme="minorHAnsi" w:cstheme="minorHAnsi"/>
          <w:sz w:val="32"/>
          <w:szCs w:val="32"/>
        </w:rPr>
        <w:t xml:space="preserve"> </w:t>
      </w:r>
      <w:r w:rsidR="00E64A51" w:rsidRPr="00E64A51">
        <w:rPr>
          <w:rFonts w:asciiTheme="minorHAnsi" w:hAnsiTheme="minorHAnsi" w:cstheme="minorHAnsi"/>
        </w:rPr>
        <w:t xml:space="preserve">All applicants welcome but we will </w:t>
      </w:r>
      <w:r w:rsidR="00E64A51" w:rsidRPr="00E64A51">
        <w:rPr>
          <w:rFonts w:asciiTheme="minorHAnsi" w:hAnsiTheme="minorHAnsi" w:cstheme="minorHAnsi"/>
          <w:i/>
        </w:rPr>
        <w:t>prioritise</w:t>
      </w:r>
      <w:r w:rsidR="00E64A51" w:rsidRPr="00E64A51">
        <w:rPr>
          <w:rFonts w:asciiTheme="minorHAnsi" w:hAnsiTheme="minorHAnsi" w:cstheme="minorHAnsi"/>
        </w:rPr>
        <w:t xml:space="preserve"> nominees from organisations who have not engaged with this before.</w:t>
      </w:r>
      <w:r w:rsidR="008A15A6">
        <w:rPr>
          <w:rFonts w:asciiTheme="minorHAnsi" w:hAnsiTheme="minorHAnsi" w:cstheme="minorHAnsi"/>
        </w:rPr>
        <w:t xml:space="preserve"> You may have to think creatively about how to do remote nominations.</w:t>
      </w:r>
    </w:p>
    <w:p w14:paraId="27AEFC8C" w14:textId="63A642D9" w:rsidR="00FD17BF" w:rsidRPr="00410ACA" w:rsidRDefault="00E64A51" w:rsidP="00E1230D">
      <w:pPr>
        <w:pStyle w:val="NormalWeb"/>
        <w:shd w:val="clear" w:color="auto" w:fill="FFFFFF"/>
        <w:spacing w:before="0" w:beforeAutospacing="0"/>
        <w:rPr>
          <w:rFonts w:asciiTheme="minorHAnsi" w:hAnsiTheme="minorHAnsi" w:cstheme="minorHAnsi"/>
          <w:b/>
          <w:sz w:val="32"/>
          <w:szCs w:val="32"/>
        </w:rPr>
      </w:pPr>
      <w:r w:rsidRPr="00410ACA">
        <w:rPr>
          <w:rFonts w:asciiTheme="minorHAnsi" w:hAnsiTheme="minorHAnsi" w:cstheme="minorHAnsi"/>
          <w:b/>
        </w:rPr>
        <w:t xml:space="preserve">Also please note organisations for this round can NOT be an existing independent member of Jack </w:t>
      </w:r>
      <w:proofErr w:type="spellStart"/>
      <w:r w:rsidRPr="00410ACA">
        <w:rPr>
          <w:rFonts w:asciiTheme="minorHAnsi" w:hAnsiTheme="minorHAnsi" w:cstheme="minorHAnsi"/>
          <w:b/>
        </w:rPr>
        <w:t>Petchey</w:t>
      </w:r>
      <w:proofErr w:type="spellEnd"/>
      <w:r w:rsidRPr="00410ACA">
        <w:rPr>
          <w:rFonts w:asciiTheme="minorHAnsi" w:hAnsiTheme="minorHAnsi" w:cstheme="minorHAnsi"/>
          <w:b/>
        </w:rPr>
        <w:t>, as we have done in previous rounds</w:t>
      </w:r>
      <w:r w:rsidRPr="00410ACA">
        <w:rPr>
          <w:rFonts w:asciiTheme="minorHAnsi" w:hAnsiTheme="minorHAnsi" w:cstheme="minorHAnsi"/>
          <w:b/>
          <w:sz w:val="32"/>
          <w:szCs w:val="32"/>
        </w:rPr>
        <w:t xml:space="preserve">. </w:t>
      </w:r>
    </w:p>
    <w:p w14:paraId="08AC4343" w14:textId="17CCD25D" w:rsidR="002B6BA2" w:rsidRDefault="00FD17BF" w:rsidP="00594DBD">
      <w:pPr>
        <w:tabs>
          <w:tab w:val="left" w:pos="426"/>
        </w:tabs>
        <w:rPr>
          <w:rFonts w:ascii="Franklin Gothic Book" w:eastAsiaTheme="minorHAnsi" w:hAnsi="Franklin Gothic Book" w:cs="Franklin Gothic Book"/>
          <w:sz w:val="32"/>
          <w:szCs w:val="32"/>
          <w:lang w:eastAsia="en-US"/>
        </w:rPr>
      </w:pPr>
      <w:r>
        <w:rPr>
          <w:rFonts w:ascii="Franklin Gothic Book" w:eastAsiaTheme="minorHAnsi" w:hAnsi="Franklin Gothic Book" w:cs="Franklin Gothic Book"/>
          <w:sz w:val="32"/>
          <w:szCs w:val="32"/>
          <w:lang w:eastAsia="en-US"/>
        </w:rPr>
        <w:t>What you need to do next</w:t>
      </w:r>
    </w:p>
    <w:p w14:paraId="574F479B" w14:textId="77777777" w:rsidR="00FD17BF" w:rsidRDefault="00FD17BF" w:rsidP="00594DBD">
      <w:pPr>
        <w:tabs>
          <w:tab w:val="left" w:pos="426"/>
        </w:tabs>
        <w:rPr>
          <w:rFonts w:asciiTheme="minorHAnsi" w:hAnsiTheme="minorHAnsi" w:cstheme="minorHAnsi"/>
          <w:color w:val="auto"/>
          <w:sz w:val="24"/>
          <w:szCs w:val="24"/>
        </w:rPr>
      </w:pPr>
    </w:p>
    <w:p w14:paraId="393F3C79" w14:textId="77777777" w:rsidR="00FD17BF" w:rsidRPr="00266B43" w:rsidRDefault="00FD17BF" w:rsidP="00FD17BF">
      <w:pPr>
        <w:pStyle w:val="Default"/>
        <w:numPr>
          <w:ilvl w:val="0"/>
          <w:numId w:val="11"/>
        </w:numPr>
        <w:rPr>
          <w:rFonts w:asciiTheme="minorHAnsi" w:hAnsiTheme="minorHAnsi" w:cstheme="minorHAnsi"/>
        </w:rPr>
      </w:pPr>
      <w:r w:rsidRPr="00266B43">
        <w:rPr>
          <w:rFonts w:asciiTheme="minorHAnsi" w:hAnsiTheme="minorHAnsi" w:cstheme="minorHAnsi"/>
        </w:rPr>
        <w:t xml:space="preserve">Work with a group of young people to </w:t>
      </w:r>
      <w:r>
        <w:rPr>
          <w:rFonts w:asciiTheme="minorHAnsi" w:hAnsiTheme="minorHAnsi" w:cstheme="minorHAnsi"/>
        </w:rPr>
        <w:t xml:space="preserve">agree WHO they wish to put forward </w:t>
      </w:r>
      <w:r w:rsidRPr="00266B43">
        <w:rPr>
          <w:rFonts w:asciiTheme="minorHAnsi" w:hAnsiTheme="minorHAnsi" w:cstheme="minorHAnsi"/>
        </w:rPr>
        <w:t>for the aw</w:t>
      </w:r>
      <w:r>
        <w:rPr>
          <w:rFonts w:asciiTheme="minorHAnsi" w:hAnsiTheme="minorHAnsi" w:cstheme="minorHAnsi"/>
        </w:rPr>
        <w:t xml:space="preserve">ard discussing the reasons for the nomination. </w:t>
      </w:r>
    </w:p>
    <w:p w14:paraId="49FFAEC5" w14:textId="77777777" w:rsidR="00FD17BF" w:rsidRPr="00266B43" w:rsidRDefault="00FD17BF" w:rsidP="00FD17BF">
      <w:pPr>
        <w:pStyle w:val="Default"/>
        <w:numPr>
          <w:ilvl w:val="0"/>
          <w:numId w:val="11"/>
        </w:numPr>
        <w:spacing w:after="34"/>
        <w:rPr>
          <w:rFonts w:asciiTheme="minorHAnsi" w:hAnsiTheme="minorHAnsi" w:cstheme="minorHAnsi"/>
        </w:rPr>
      </w:pPr>
      <w:r>
        <w:rPr>
          <w:rFonts w:asciiTheme="minorHAnsi" w:hAnsiTheme="minorHAnsi" w:cstheme="minorHAnsi"/>
        </w:rPr>
        <w:t>Work with the group and nominated young person using the list below -</w:t>
      </w:r>
      <w:r w:rsidRPr="00266B43">
        <w:rPr>
          <w:rFonts w:asciiTheme="minorHAnsi" w:hAnsiTheme="minorHAnsi" w:cstheme="minorHAnsi"/>
        </w:rPr>
        <w:t xml:space="preserve"> “</w:t>
      </w:r>
      <w:r w:rsidRPr="00266B43">
        <w:rPr>
          <w:rFonts w:asciiTheme="minorHAnsi" w:hAnsiTheme="minorHAnsi" w:cstheme="minorHAnsi"/>
          <w:i/>
          <w:iCs/>
        </w:rPr>
        <w:t xml:space="preserve">What can I spend my Achievement Award grant on?” </w:t>
      </w:r>
      <w:r w:rsidRPr="00266B43">
        <w:rPr>
          <w:rFonts w:asciiTheme="minorHAnsi" w:hAnsiTheme="minorHAnsi" w:cstheme="minorHAnsi"/>
        </w:rPr>
        <w:t>for idea</w:t>
      </w:r>
      <w:r>
        <w:rPr>
          <w:rFonts w:asciiTheme="minorHAnsi" w:hAnsiTheme="minorHAnsi" w:cstheme="minorHAnsi"/>
        </w:rPr>
        <w:t xml:space="preserve">s about how to spend your grant of £250. </w:t>
      </w:r>
    </w:p>
    <w:p w14:paraId="70E099F9" w14:textId="270B0D35" w:rsidR="00FD17BF"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Enable young people to create their own wish list for your organisation so they can suggest items that wou</w:t>
      </w:r>
      <w:r>
        <w:rPr>
          <w:rFonts w:asciiTheme="minorHAnsi" w:hAnsiTheme="minorHAnsi" w:cstheme="minorHAnsi"/>
        </w:rPr>
        <w:t xml:space="preserve">ld benefit or enhance your work. </w:t>
      </w:r>
    </w:p>
    <w:p w14:paraId="6E066F1C" w14:textId="43298DF5" w:rsidR="00FD17BF" w:rsidRDefault="00FD17BF" w:rsidP="00FD17BF">
      <w:pPr>
        <w:pStyle w:val="Default"/>
        <w:numPr>
          <w:ilvl w:val="0"/>
          <w:numId w:val="11"/>
        </w:numPr>
        <w:spacing w:after="34"/>
        <w:rPr>
          <w:rFonts w:asciiTheme="minorHAnsi" w:hAnsiTheme="minorHAnsi" w:cstheme="minorHAnsi"/>
        </w:rPr>
      </w:pPr>
      <w:r>
        <w:rPr>
          <w:rFonts w:asciiTheme="minorHAnsi" w:hAnsiTheme="minorHAnsi" w:cstheme="minorHAnsi"/>
        </w:rPr>
        <w:t xml:space="preserve">Complete the Application/Nomination and submit on or before the deadline (see below). </w:t>
      </w:r>
    </w:p>
    <w:p w14:paraId="737FE09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 xml:space="preserve">Spend the grant as soon as possible </w:t>
      </w:r>
      <w:r>
        <w:rPr>
          <w:rFonts w:asciiTheme="minorHAnsi" w:hAnsiTheme="minorHAnsi" w:cstheme="minorHAnsi"/>
        </w:rPr>
        <w:t>and within the date given in these guideline.</w:t>
      </w:r>
    </w:p>
    <w:p w14:paraId="0BD6DEF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Book and plan for activities or trips as soon as possible– this is because we want the young people to enjoy the pride associated wi</w:t>
      </w:r>
      <w:r>
        <w:rPr>
          <w:rFonts w:asciiTheme="minorHAnsi" w:hAnsiTheme="minorHAnsi" w:cstheme="minorHAnsi"/>
        </w:rPr>
        <w:t>th the award in a timely manner.</w:t>
      </w:r>
    </w:p>
    <w:p w14:paraId="4D3362F2"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 xml:space="preserve">Ensure that the grants benefit as many young people aged 11-25 years as possible </w:t>
      </w:r>
    </w:p>
    <w:p w14:paraId="4767BBE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Keep a record of the date of trips and numbers attending (we expect a group to benefit from the trip – not one or two individuals)</w:t>
      </w:r>
      <w:r>
        <w:rPr>
          <w:rFonts w:asciiTheme="minorHAnsi" w:hAnsiTheme="minorHAnsi" w:cstheme="minorHAnsi"/>
        </w:rPr>
        <w:t>.</w:t>
      </w:r>
      <w:r w:rsidRPr="00266B43">
        <w:rPr>
          <w:rFonts w:asciiTheme="minorHAnsi" w:hAnsiTheme="minorHAnsi" w:cstheme="minorHAnsi"/>
        </w:rPr>
        <w:t xml:space="preserve"> </w:t>
      </w:r>
    </w:p>
    <w:p w14:paraId="719F51AB" w14:textId="77777777" w:rsidR="00FD17BF"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t>Keep a breakdown of any equipment purchased</w:t>
      </w:r>
      <w:r>
        <w:rPr>
          <w:rFonts w:asciiTheme="minorHAnsi" w:hAnsiTheme="minorHAnsi" w:cstheme="minorHAnsi"/>
        </w:rPr>
        <w:t>.</w:t>
      </w:r>
      <w:r w:rsidRPr="00266B43">
        <w:rPr>
          <w:rFonts w:asciiTheme="minorHAnsi" w:hAnsiTheme="minorHAnsi" w:cstheme="minorHAnsi"/>
        </w:rPr>
        <w:t xml:space="preserve"> </w:t>
      </w:r>
    </w:p>
    <w:p w14:paraId="080D1066" w14:textId="77777777" w:rsidR="00FD17BF" w:rsidRPr="00266B43" w:rsidRDefault="00FD17BF" w:rsidP="00FD17BF">
      <w:pPr>
        <w:pStyle w:val="Default"/>
        <w:numPr>
          <w:ilvl w:val="0"/>
          <w:numId w:val="11"/>
        </w:numPr>
        <w:rPr>
          <w:rFonts w:asciiTheme="minorHAnsi" w:hAnsiTheme="minorHAnsi" w:cstheme="minorHAnsi"/>
        </w:rPr>
      </w:pPr>
      <w:r>
        <w:rPr>
          <w:rFonts w:asciiTheme="minorHAnsi" w:hAnsiTheme="minorHAnsi" w:cstheme="minorHAnsi"/>
        </w:rPr>
        <w:t>Keep receipts as you will be asked to supply these to us.</w:t>
      </w:r>
    </w:p>
    <w:p w14:paraId="783AD585" w14:textId="77777777" w:rsidR="00FD17BF" w:rsidRPr="00266B43" w:rsidRDefault="00FD17BF" w:rsidP="00FD17BF">
      <w:pPr>
        <w:pStyle w:val="Default"/>
        <w:numPr>
          <w:ilvl w:val="0"/>
          <w:numId w:val="11"/>
        </w:numPr>
        <w:spacing w:after="34"/>
        <w:rPr>
          <w:rFonts w:asciiTheme="minorHAnsi" w:hAnsiTheme="minorHAnsi" w:cstheme="minorHAnsi"/>
        </w:rPr>
      </w:pPr>
      <w:r>
        <w:rPr>
          <w:rFonts w:asciiTheme="minorHAnsi" w:hAnsiTheme="minorHAnsi" w:cstheme="minorHAnsi"/>
        </w:rPr>
        <w:t>If purchasing any equipment, it must remain</w:t>
      </w:r>
      <w:r w:rsidRPr="00266B43">
        <w:rPr>
          <w:rFonts w:asciiTheme="minorHAnsi" w:hAnsiTheme="minorHAnsi" w:cstheme="minorHAnsi"/>
        </w:rPr>
        <w:t xml:space="preserve"> the property of the organisation</w:t>
      </w:r>
      <w:r>
        <w:rPr>
          <w:rFonts w:asciiTheme="minorHAnsi" w:hAnsiTheme="minorHAnsi" w:cstheme="minorHAnsi"/>
        </w:rPr>
        <w:t>.</w:t>
      </w:r>
      <w:r w:rsidRPr="00266B43">
        <w:rPr>
          <w:rFonts w:asciiTheme="minorHAnsi" w:hAnsiTheme="minorHAnsi" w:cstheme="minorHAnsi"/>
        </w:rPr>
        <w:t xml:space="preserve"> </w:t>
      </w:r>
    </w:p>
    <w:p w14:paraId="041E3F90" w14:textId="77777777" w:rsidR="00FD17BF" w:rsidRPr="00266B43" w:rsidRDefault="00FD17BF" w:rsidP="00FD17BF">
      <w:pPr>
        <w:pStyle w:val="Default"/>
        <w:numPr>
          <w:ilvl w:val="0"/>
          <w:numId w:val="11"/>
        </w:numPr>
        <w:spacing w:after="34"/>
        <w:rPr>
          <w:rFonts w:asciiTheme="minorHAnsi" w:hAnsiTheme="minorHAnsi" w:cstheme="minorHAnsi"/>
        </w:rPr>
      </w:pPr>
      <w:r w:rsidRPr="00266B43">
        <w:rPr>
          <w:rFonts w:asciiTheme="minorHAnsi" w:hAnsiTheme="minorHAnsi" w:cstheme="minorHAnsi"/>
        </w:rPr>
        <w:lastRenderedPageBreak/>
        <w:t>Allow a maximum of two winners to combine their awards if they both consent to doing so</w:t>
      </w:r>
      <w:r>
        <w:rPr>
          <w:rFonts w:asciiTheme="minorHAnsi" w:hAnsiTheme="minorHAnsi" w:cstheme="minorHAnsi"/>
        </w:rPr>
        <w:t xml:space="preserve"> giving a total of £500 to spend.</w:t>
      </w:r>
      <w:r w:rsidRPr="00266B43">
        <w:rPr>
          <w:rFonts w:asciiTheme="minorHAnsi" w:hAnsiTheme="minorHAnsi" w:cstheme="minorHAnsi"/>
        </w:rPr>
        <w:t xml:space="preserve"> </w:t>
      </w:r>
    </w:p>
    <w:p w14:paraId="03658ED7" w14:textId="28192CF0" w:rsidR="00887A78" w:rsidRPr="00FD17BF" w:rsidRDefault="00887A78" w:rsidP="00FD17BF">
      <w:pPr>
        <w:tabs>
          <w:tab w:val="left" w:pos="426"/>
        </w:tabs>
        <w:rPr>
          <w:rFonts w:asciiTheme="minorHAnsi" w:hAnsiTheme="minorHAnsi" w:cstheme="minorHAnsi"/>
          <w:color w:val="auto"/>
          <w:sz w:val="24"/>
          <w:szCs w:val="24"/>
        </w:rPr>
      </w:pPr>
      <w:r w:rsidRPr="00FD17BF">
        <w:rPr>
          <w:rFonts w:asciiTheme="minorHAnsi" w:hAnsiTheme="minorHAnsi" w:cstheme="minorHAnsi"/>
          <w:color w:val="auto"/>
          <w:sz w:val="24"/>
          <w:szCs w:val="24"/>
        </w:rPr>
        <w:t xml:space="preserve">Email the completed application form to </w:t>
      </w:r>
      <w:hyperlink r:id="rId9" w:history="1">
        <w:r w:rsidRPr="00FD17BF">
          <w:rPr>
            <w:rStyle w:val="Hyperlink"/>
            <w:rFonts w:asciiTheme="minorHAnsi" w:hAnsiTheme="minorHAnsi" w:cstheme="minorHAnsi"/>
            <w:sz w:val="24"/>
            <w:szCs w:val="24"/>
          </w:rPr>
          <w:t>Keisha.Njoku@youngharrow.org</w:t>
        </w:r>
      </w:hyperlink>
      <w:r w:rsidRPr="00FD17BF">
        <w:rPr>
          <w:rFonts w:asciiTheme="minorHAnsi" w:hAnsiTheme="minorHAnsi" w:cstheme="minorHAnsi"/>
          <w:color w:val="auto"/>
          <w:sz w:val="24"/>
          <w:szCs w:val="24"/>
        </w:rPr>
        <w:t xml:space="preserve"> </w:t>
      </w:r>
      <w:r w:rsidR="001C78A8">
        <w:rPr>
          <w:rFonts w:asciiTheme="minorHAnsi" w:hAnsiTheme="minorHAnsi" w:cstheme="minorHAnsi"/>
          <w:color w:val="FF0000"/>
          <w:sz w:val="24"/>
          <w:szCs w:val="24"/>
        </w:rPr>
        <w:t>Thurs</w:t>
      </w:r>
      <w:r w:rsidR="0010336D">
        <w:rPr>
          <w:rFonts w:asciiTheme="minorHAnsi" w:hAnsiTheme="minorHAnsi" w:cstheme="minorHAnsi"/>
          <w:color w:val="FF0000"/>
          <w:sz w:val="24"/>
          <w:szCs w:val="24"/>
        </w:rPr>
        <w:t xml:space="preserve"> 3</w:t>
      </w:r>
      <w:r w:rsidR="00410ACA">
        <w:rPr>
          <w:rFonts w:asciiTheme="minorHAnsi" w:hAnsiTheme="minorHAnsi" w:cstheme="minorHAnsi"/>
          <w:color w:val="FF0000"/>
          <w:sz w:val="24"/>
          <w:szCs w:val="24"/>
        </w:rPr>
        <w:t>0</w:t>
      </w:r>
      <w:r w:rsidR="00410ACA" w:rsidRPr="00410ACA">
        <w:rPr>
          <w:rFonts w:asciiTheme="minorHAnsi" w:hAnsiTheme="minorHAnsi" w:cstheme="minorHAnsi"/>
          <w:color w:val="FF0000"/>
          <w:sz w:val="24"/>
          <w:szCs w:val="24"/>
          <w:vertAlign w:val="superscript"/>
        </w:rPr>
        <w:t>th</w:t>
      </w:r>
      <w:r w:rsidR="00410ACA">
        <w:rPr>
          <w:rFonts w:asciiTheme="minorHAnsi" w:hAnsiTheme="minorHAnsi" w:cstheme="minorHAnsi"/>
          <w:color w:val="FF0000"/>
          <w:sz w:val="24"/>
          <w:szCs w:val="24"/>
        </w:rPr>
        <w:t xml:space="preserve"> July</w:t>
      </w:r>
      <w:r w:rsidR="00FD17BF">
        <w:rPr>
          <w:rFonts w:asciiTheme="minorHAnsi" w:hAnsiTheme="minorHAnsi" w:cstheme="minorHAnsi"/>
          <w:color w:val="FF0000"/>
          <w:sz w:val="24"/>
          <w:szCs w:val="24"/>
        </w:rPr>
        <w:t xml:space="preserve"> 2020 </w:t>
      </w:r>
    </w:p>
    <w:p w14:paraId="66BA4749" w14:textId="0AC2EAAE" w:rsidR="00396AEC" w:rsidRDefault="00396AEC" w:rsidP="00396AEC">
      <w:pPr>
        <w:tabs>
          <w:tab w:val="left" w:pos="426"/>
        </w:tabs>
        <w:rPr>
          <w:rFonts w:asciiTheme="minorHAnsi" w:hAnsiTheme="minorHAnsi" w:cstheme="minorHAnsi"/>
          <w:b/>
          <w:color w:val="auto"/>
          <w:sz w:val="24"/>
          <w:szCs w:val="24"/>
          <w:u w:val="single"/>
        </w:rPr>
      </w:pPr>
    </w:p>
    <w:p w14:paraId="0A06E80B" w14:textId="1D9B4C3A" w:rsidR="00FD17BF" w:rsidRDefault="00FD17BF" w:rsidP="00FD17BF">
      <w:pPr>
        <w:tabs>
          <w:tab w:val="left" w:pos="426"/>
        </w:tabs>
        <w:rPr>
          <w:rFonts w:ascii="Franklin Gothic Book" w:eastAsiaTheme="minorHAnsi" w:hAnsi="Franklin Gothic Book" w:cs="Franklin Gothic Book"/>
          <w:sz w:val="32"/>
          <w:szCs w:val="32"/>
          <w:lang w:eastAsia="en-US"/>
        </w:rPr>
      </w:pPr>
      <w:r>
        <w:rPr>
          <w:rFonts w:ascii="Franklin Gothic Book" w:eastAsiaTheme="minorHAnsi" w:hAnsi="Franklin Gothic Book" w:cs="Franklin Gothic Book"/>
          <w:sz w:val="32"/>
          <w:szCs w:val="32"/>
          <w:lang w:eastAsia="en-US"/>
        </w:rPr>
        <w:t xml:space="preserve">What happens next? </w:t>
      </w:r>
    </w:p>
    <w:p w14:paraId="51C526F8" w14:textId="77777777" w:rsidR="00FD17BF" w:rsidRDefault="00FD17BF" w:rsidP="00396AEC">
      <w:pPr>
        <w:tabs>
          <w:tab w:val="left" w:pos="426"/>
        </w:tabs>
        <w:rPr>
          <w:rFonts w:asciiTheme="minorHAnsi" w:hAnsiTheme="minorHAnsi" w:cstheme="minorHAnsi"/>
          <w:color w:val="auto"/>
          <w:sz w:val="24"/>
          <w:szCs w:val="24"/>
        </w:rPr>
      </w:pPr>
    </w:p>
    <w:p w14:paraId="49A3E19B" w14:textId="77777777" w:rsidR="00FD17BF" w:rsidRDefault="0040353A" w:rsidP="00396AEC">
      <w:pPr>
        <w:tabs>
          <w:tab w:val="left" w:pos="426"/>
        </w:tabs>
        <w:rPr>
          <w:rFonts w:asciiTheme="minorHAnsi" w:hAnsiTheme="minorHAnsi" w:cstheme="minorHAnsi"/>
          <w:color w:val="auto"/>
          <w:sz w:val="24"/>
          <w:szCs w:val="24"/>
        </w:rPr>
      </w:pPr>
      <w:r>
        <w:rPr>
          <w:rFonts w:asciiTheme="minorHAnsi" w:hAnsiTheme="minorHAnsi" w:cstheme="minorHAnsi"/>
          <w:b/>
          <w:color w:val="auto"/>
          <w:sz w:val="24"/>
          <w:szCs w:val="24"/>
        </w:rPr>
        <w:t>The</w:t>
      </w:r>
      <w:r w:rsidR="004578D6">
        <w:rPr>
          <w:rFonts w:asciiTheme="minorHAnsi" w:hAnsiTheme="minorHAnsi" w:cstheme="minorHAnsi"/>
          <w:b/>
          <w:color w:val="auto"/>
          <w:sz w:val="24"/>
          <w:szCs w:val="24"/>
        </w:rPr>
        <w:t xml:space="preserve"> YHF</w:t>
      </w:r>
      <w:r w:rsidR="00FD17BF">
        <w:rPr>
          <w:rFonts w:asciiTheme="minorHAnsi" w:hAnsiTheme="minorHAnsi" w:cstheme="minorHAnsi"/>
          <w:b/>
          <w:color w:val="auto"/>
          <w:sz w:val="24"/>
          <w:szCs w:val="24"/>
        </w:rPr>
        <w:t xml:space="preserve"> </w:t>
      </w:r>
      <w:r w:rsidR="005925A1">
        <w:rPr>
          <w:rFonts w:asciiTheme="minorHAnsi" w:hAnsiTheme="minorHAnsi" w:cstheme="minorHAnsi"/>
          <w:b/>
          <w:color w:val="auto"/>
          <w:sz w:val="24"/>
          <w:szCs w:val="24"/>
        </w:rPr>
        <w:t>Change Champions</w:t>
      </w:r>
      <w:r w:rsidR="00FD17BF" w:rsidRPr="00FD17BF">
        <w:rPr>
          <w:rFonts w:asciiTheme="minorHAnsi" w:hAnsiTheme="minorHAnsi" w:cstheme="minorHAnsi"/>
          <w:color w:val="auto"/>
          <w:sz w:val="24"/>
          <w:szCs w:val="24"/>
        </w:rPr>
        <w:t xml:space="preserve"> (Youth Advisory Panel) </w:t>
      </w:r>
      <w:r w:rsidR="005925A1">
        <w:rPr>
          <w:rFonts w:asciiTheme="minorHAnsi" w:hAnsiTheme="minorHAnsi" w:cstheme="minorHAnsi"/>
          <w:color w:val="auto"/>
          <w:sz w:val="24"/>
          <w:szCs w:val="24"/>
        </w:rPr>
        <w:t>who th</w:t>
      </w:r>
      <w:r w:rsidR="000C2AA1">
        <w:rPr>
          <w:rFonts w:asciiTheme="minorHAnsi" w:hAnsiTheme="minorHAnsi" w:cstheme="minorHAnsi"/>
          <w:color w:val="auto"/>
          <w:sz w:val="24"/>
          <w:szCs w:val="24"/>
        </w:rPr>
        <w:t xml:space="preserve">emselves have </w:t>
      </w:r>
      <w:r w:rsidR="00FD17BF">
        <w:rPr>
          <w:rFonts w:asciiTheme="minorHAnsi" w:hAnsiTheme="minorHAnsi" w:cstheme="minorHAnsi"/>
          <w:color w:val="auto"/>
          <w:sz w:val="24"/>
          <w:szCs w:val="24"/>
        </w:rPr>
        <w:t xml:space="preserve">experience of making a </w:t>
      </w:r>
      <w:r w:rsidR="000C2AA1">
        <w:rPr>
          <w:rFonts w:asciiTheme="minorHAnsi" w:hAnsiTheme="minorHAnsi" w:cstheme="minorHAnsi"/>
          <w:color w:val="auto"/>
          <w:sz w:val="24"/>
          <w:szCs w:val="24"/>
        </w:rPr>
        <w:t>significant</w:t>
      </w:r>
      <w:r w:rsidR="005925A1">
        <w:rPr>
          <w:rFonts w:asciiTheme="minorHAnsi" w:hAnsiTheme="minorHAnsi" w:cstheme="minorHAnsi"/>
          <w:color w:val="auto"/>
          <w:sz w:val="24"/>
          <w:szCs w:val="24"/>
        </w:rPr>
        <w:t xml:space="preserve"> contribution to t</w:t>
      </w:r>
      <w:r w:rsidR="00FD17BF">
        <w:rPr>
          <w:rFonts w:asciiTheme="minorHAnsi" w:hAnsiTheme="minorHAnsi" w:cstheme="minorHAnsi"/>
          <w:color w:val="auto"/>
          <w:sz w:val="24"/>
          <w:szCs w:val="24"/>
        </w:rPr>
        <w:t xml:space="preserve">he 5 key areas </w:t>
      </w:r>
      <w:r w:rsidR="001276EC">
        <w:rPr>
          <w:rFonts w:asciiTheme="minorHAnsi" w:hAnsiTheme="minorHAnsi" w:cstheme="minorHAnsi"/>
          <w:color w:val="auto"/>
          <w:sz w:val="24"/>
          <w:szCs w:val="24"/>
        </w:rPr>
        <w:t>wil</w:t>
      </w:r>
      <w:r w:rsidR="00FD17BF">
        <w:rPr>
          <w:rFonts w:asciiTheme="minorHAnsi" w:hAnsiTheme="minorHAnsi" w:cstheme="minorHAnsi"/>
          <w:color w:val="auto"/>
          <w:sz w:val="24"/>
          <w:szCs w:val="24"/>
        </w:rPr>
        <w:t xml:space="preserve">l meet and decide on who will receive the AWARD. </w:t>
      </w:r>
    </w:p>
    <w:p w14:paraId="5A6D1805" w14:textId="77777777" w:rsidR="00FD17BF" w:rsidRDefault="00FD17BF" w:rsidP="00396AEC">
      <w:pPr>
        <w:tabs>
          <w:tab w:val="left" w:pos="426"/>
        </w:tabs>
        <w:rPr>
          <w:rFonts w:asciiTheme="minorHAnsi" w:hAnsiTheme="minorHAnsi" w:cstheme="minorHAnsi"/>
          <w:color w:val="auto"/>
          <w:sz w:val="24"/>
          <w:szCs w:val="24"/>
        </w:rPr>
      </w:pPr>
    </w:p>
    <w:p w14:paraId="0BFA1622" w14:textId="077A2360" w:rsidR="00FD17BF" w:rsidRDefault="00410ACA"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Your organisation should</w:t>
      </w:r>
      <w:r w:rsidR="00FD17BF">
        <w:rPr>
          <w:rFonts w:asciiTheme="minorHAnsi" w:hAnsiTheme="minorHAnsi" w:cstheme="minorHAnsi"/>
          <w:color w:val="auto"/>
          <w:sz w:val="24"/>
          <w:szCs w:val="24"/>
        </w:rPr>
        <w:t xml:space="preserve"> be inf</w:t>
      </w:r>
      <w:r w:rsidR="008A15A6">
        <w:rPr>
          <w:rFonts w:asciiTheme="minorHAnsi" w:hAnsiTheme="minorHAnsi" w:cstheme="minorHAnsi"/>
          <w:color w:val="auto"/>
          <w:sz w:val="24"/>
          <w:szCs w:val="24"/>
        </w:rPr>
        <w:t>orm</w:t>
      </w:r>
      <w:r w:rsidR="0010336D">
        <w:rPr>
          <w:rFonts w:asciiTheme="minorHAnsi" w:hAnsiTheme="minorHAnsi" w:cstheme="minorHAnsi"/>
          <w:color w:val="auto"/>
          <w:sz w:val="24"/>
          <w:szCs w:val="24"/>
        </w:rPr>
        <w:t>ed of the outcome</w:t>
      </w:r>
      <w:r w:rsidR="008A15A6">
        <w:rPr>
          <w:rFonts w:asciiTheme="minorHAnsi" w:hAnsiTheme="minorHAnsi" w:cstheme="minorHAnsi"/>
          <w:color w:val="auto"/>
          <w:sz w:val="24"/>
          <w:szCs w:val="24"/>
        </w:rPr>
        <w:t xml:space="preserve">: </w:t>
      </w:r>
      <w:r w:rsidR="0010336D">
        <w:rPr>
          <w:rFonts w:asciiTheme="minorHAnsi" w:hAnsiTheme="minorHAnsi" w:cstheme="minorHAnsi"/>
          <w:color w:val="FF0000"/>
          <w:sz w:val="24"/>
          <w:szCs w:val="24"/>
        </w:rPr>
        <w:t>Early Aug 2020</w:t>
      </w:r>
    </w:p>
    <w:p w14:paraId="3A521A55" w14:textId="77777777" w:rsidR="00FD17BF" w:rsidRDefault="00FD17BF" w:rsidP="00396AEC">
      <w:pPr>
        <w:tabs>
          <w:tab w:val="left" w:pos="426"/>
        </w:tabs>
        <w:rPr>
          <w:rFonts w:asciiTheme="minorHAnsi" w:hAnsiTheme="minorHAnsi" w:cstheme="minorHAnsi"/>
          <w:color w:val="auto"/>
          <w:sz w:val="24"/>
          <w:szCs w:val="24"/>
        </w:rPr>
      </w:pPr>
    </w:p>
    <w:p w14:paraId="1D927821" w14:textId="77777777" w:rsidR="00FD17BF" w:rsidRDefault="00FD17BF"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If successful we will ask for your bank details in a signed Grant Agreement. </w:t>
      </w:r>
    </w:p>
    <w:p w14:paraId="2167B3BE" w14:textId="47A15003" w:rsidR="001276EC" w:rsidRDefault="00FD17BF"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You will then have until </w:t>
      </w:r>
      <w:r w:rsidR="00410ACA">
        <w:rPr>
          <w:rFonts w:asciiTheme="minorHAnsi" w:hAnsiTheme="minorHAnsi" w:cstheme="minorHAnsi"/>
          <w:color w:val="FF0000"/>
          <w:sz w:val="24"/>
          <w:szCs w:val="24"/>
        </w:rPr>
        <w:t>Mon 9</w:t>
      </w:r>
      <w:r w:rsidR="00410ACA" w:rsidRPr="00410ACA">
        <w:rPr>
          <w:rFonts w:asciiTheme="minorHAnsi" w:hAnsiTheme="minorHAnsi" w:cstheme="minorHAnsi"/>
          <w:color w:val="FF0000"/>
          <w:sz w:val="24"/>
          <w:szCs w:val="24"/>
          <w:vertAlign w:val="superscript"/>
        </w:rPr>
        <w:t>th</w:t>
      </w:r>
      <w:r w:rsidR="00410ACA">
        <w:rPr>
          <w:rFonts w:asciiTheme="minorHAnsi" w:hAnsiTheme="minorHAnsi" w:cstheme="minorHAnsi"/>
          <w:color w:val="FF0000"/>
          <w:sz w:val="24"/>
          <w:szCs w:val="24"/>
        </w:rPr>
        <w:t xml:space="preserve"> November</w:t>
      </w:r>
      <w:r w:rsidR="00910945">
        <w:rPr>
          <w:rFonts w:asciiTheme="minorHAnsi" w:hAnsiTheme="minorHAnsi" w:cstheme="minorHAnsi"/>
          <w:color w:val="FF0000"/>
          <w:sz w:val="24"/>
          <w:szCs w:val="24"/>
        </w:rPr>
        <w:t xml:space="preserve"> 2020</w:t>
      </w:r>
      <w:r>
        <w:rPr>
          <w:rFonts w:asciiTheme="minorHAnsi" w:hAnsiTheme="minorHAnsi" w:cstheme="minorHAnsi"/>
          <w:color w:val="auto"/>
          <w:sz w:val="24"/>
          <w:szCs w:val="24"/>
        </w:rPr>
        <w:t xml:space="preserve"> to arrange the activity or purchase as set out in the application. </w:t>
      </w:r>
    </w:p>
    <w:p w14:paraId="7E82DC6A" w14:textId="77777777" w:rsidR="004578D6" w:rsidRDefault="004578D6" w:rsidP="00396AEC">
      <w:pPr>
        <w:tabs>
          <w:tab w:val="left" w:pos="426"/>
        </w:tabs>
        <w:rPr>
          <w:rFonts w:asciiTheme="minorHAnsi" w:hAnsiTheme="minorHAnsi" w:cstheme="minorHAnsi"/>
          <w:color w:val="auto"/>
          <w:sz w:val="24"/>
          <w:szCs w:val="24"/>
        </w:rPr>
      </w:pPr>
    </w:p>
    <w:p w14:paraId="7792BB53" w14:textId="1EC39E3A" w:rsidR="00FD17BF" w:rsidRDefault="00FD17BF" w:rsidP="00FD17BF">
      <w:pPr>
        <w:tabs>
          <w:tab w:val="left" w:pos="426"/>
        </w:tabs>
        <w:rPr>
          <w:rFonts w:ascii="Franklin Gothic Book" w:eastAsiaTheme="minorHAnsi" w:hAnsi="Franklin Gothic Book" w:cs="Franklin Gothic Book"/>
          <w:sz w:val="32"/>
          <w:szCs w:val="32"/>
          <w:lang w:eastAsia="en-US"/>
        </w:rPr>
      </w:pPr>
      <w:r>
        <w:rPr>
          <w:rFonts w:ascii="Franklin Gothic Book" w:eastAsiaTheme="minorHAnsi" w:hAnsi="Franklin Gothic Book" w:cs="Franklin Gothic Book"/>
          <w:sz w:val="32"/>
          <w:szCs w:val="32"/>
          <w:lang w:eastAsia="en-US"/>
        </w:rPr>
        <w:t xml:space="preserve">What monitoring is required from us? </w:t>
      </w:r>
    </w:p>
    <w:p w14:paraId="7BB821B8" w14:textId="4EA32E76" w:rsidR="00A2640B" w:rsidRDefault="00A2640B" w:rsidP="00396AEC">
      <w:pPr>
        <w:tabs>
          <w:tab w:val="left" w:pos="426"/>
        </w:tabs>
        <w:rPr>
          <w:rFonts w:asciiTheme="minorHAnsi" w:hAnsiTheme="minorHAnsi" w:cstheme="minorHAnsi"/>
          <w:color w:val="auto"/>
          <w:sz w:val="24"/>
          <w:szCs w:val="24"/>
        </w:rPr>
      </w:pPr>
    </w:p>
    <w:p w14:paraId="009EBE4A" w14:textId="77777777" w:rsidR="00FD17BF" w:rsidRDefault="001276EC" w:rsidP="00FD17BF">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 xml:space="preserve">We will </w:t>
      </w:r>
      <w:r w:rsidR="00FD17BF">
        <w:rPr>
          <w:rFonts w:asciiTheme="minorHAnsi" w:hAnsiTheme="minorHAnsi" w:cstheme="minorHAnsi"/>
          <w:color w:val="auto"/>
          <w:sz w:val="24"/>
          <w:szCs w:val="24"/>
        </w:rPr>
        <w:t xml:space="preserve">provide you with a very short form asking for a report </w:t>
      </w:r>
      <w:r>
        <w:rPr>
          <w:rFonts w:asciiTheme="minorHAnsi" w:hAnsiTheme="minorHAnsi" w:cstheme="minorHAnsi"/>
          <w:color w:val="auto"/>
          <w:sz w:val="24"/>
          <w:szCs w:val="24"/>
        </w:rPr>
        <w:t xml:space="preserve">on </w:t>
      </w:r>
      <w:r w:rsidRPr="00FD17BF">
        <w:rPr>
          <w:rFonts w:asciiTheme="minorHAnsi" w:hAnsiTheme="minorHAnsi" w:cstheme="minorHAnsi"/>
          <w:color w:val="auto"/>
          <w:sz w:val="24"/>
          <w:szCs w:val="24"/>
        </w:rPr>
        <w:t>what the money was actually spent</w:t>
      </w:r>
      <w:r>
        <w:rPr>
          <w:rFonts w:asciiTheme="minorHAnsi" w:hAnsiTheme="minorHAnsi" w:cstheme="minorHAnsi"/>
          <w:color w:val="auto"/>
          <w:sz w:val="24"/>
          <w:szCs w:val="24"/>
        </w:rPr>
        <w:t xml:space="preserve"> on </w:t>
      </w:r>
      <w:r w:rsidR="00FD17BF">
        <w:rPr>
          <w:rFonts w:asciiTheme="minorHAnsi" w:hAnsiTheme="minorHAnsi" w:cstheme="minorHAnsi"/>
          <w:color w:val="auto"/>
          <w:sz w:val="24"/>
          <w:szCs w:val="24"/>
        </w:rPr>
        <w:t>and who benefitted from the grant awarded. If they spend it on an event we need to know the date of the trip and how many young people went, if it was spent on equipment we need an itemised list with cost breakdown.</w:t>
      </w:r>
    </w:p>
    <w:p w14:paraId="27443740" w14:textId="77777777" w:rsidR="00FD17BF" w:rsidRDefault="00FD17BF" w:rsidP="00396AEC">
      <w:pPr>
        <w:tabs>
          <w:tab w:val="left" w:pos="426"/>
        </w:tabs>
        <w:rPr>
          <w:rFonts w:asciiTheme="minorHAnsi" w:hAnsiTheme="minorHAnsi" w:cstheme="minorHAnsi"/>
          <w:color w:val="auto"/>
          <w:sz w:val="24"/>
          <w:szCs w:val="24"/>
        </w:rPr>
      </w:pPr>
    </w:p>
    <w:p w14:paraId="01D32A7A" w14:textId="16FCE899" w:rsidR="001276EC" w:rsidRDefault="00FD17BF" w:rsidP="00396AEC">
      <w:pPr>
        <w:tabs>
          <w:tab w:val="left" w:pos="426"/>
        </w:tabs>
        <w:rPr>
          <w:rFonts w:asciiTheme="minorHAnsi" w:hAnsiTheme="minorHAnsi" w:cstheme="minorHAnsi"/>
          <w:color w:val="auto"/>
          <w:sz w:val="24"/>
          <w:szCs w:val="24"/>
        </w:rPr>
      </w:pPr>
      <w:r>
        <w:rPr>
          <w:rFonts w:asciiTheme="minorHAnsi" w:hAnsiTheme="minorHAnsi" w:cstheme="minorHAnsi"/>
          <w:color w:val="auto"/>
          <w:sz w:val="24"/>
          <w:szCs w:val="24"/>
        </w:rPr>
        <w:t>PLEASE ensure you keep ALL receipts as copies of these must be submitted.</w:t>
      </w:r>
      <w:r w:rsidR="00910945">
        <w:rPr>
          <w:rFonts w:asciiTheme="minorHAnsi" w:hAnsiTheme="minorHAnsi" w:cstheme="minorHAnsi"/>
          <w:color w:val="auto"/>
          <w:sz w:val="24"/>
          <w:szCs w:val="24"/>
        </w:rPr>
        <w:t xml:space="preserve"> </w:t>
      </w:r>
    </w:p>
    <w:p w14:paraId="44CD184F" w14:textId="2D339657" w:rsidR="007E0293" w:rsidRDefault="007E0293" w:rsidP="00396AEC">
      <w:pPr>
        <w:tabs>
          <w:tab w:val="left" w:pos="426"/>
        </w:tabs>
        <w:rPr>
          <w:rFonts w:asciiTheme="minorHAnsi" w:hAnsiTheme="minorHAnsi" w:cstheme="minorHAnsi"/>
          <w:color w:val="auto"/>
          <w:sz w:val="24"/>
          <w:szCs w:val="24"/>
        </w:rPr>
      </w:pPr>
    </w:p>
    <w:p w14:paraId="2F1B49EB" w14:textId="1D7DB91A" w:rsidR="007E0293" w:rsidRPr="00E64A51" w:rsidRDefault="007E0293" w:rsidP="00396AEC">
      <w:pPr>
        <w:tabs>
          <w:tab w:val="left" w:pos="426"/>
        </w:tabs>
        <w:rPr>
          <w:rFonts w:asciiTheme="minorHAnsi" w:hAnsiTheme="minorHAnsi" w:cstheme="minorHAnsi"/>
          <w:b/>
          <w:color w:val="FF0000"/>
          <w:sz w:val="24"/>
          <w:szCs w:val="24"/>
        </w:rPr>
      </w:pPr>
      <w:r w:rsidRPr="00E64A51">
        <w:rPr>
          <w:rFonts w:asciiTheme="minorHAnsi" w:hAnsiTheme="minorHAnsi" w:cstheme="minorHAnsi"/>
          <w:b/>
          <w:color w:val="FF0000"/>
          <w:sz w:val="24"/>
          <w:szCs w:val="24"/>
        </w:rPr>
        <w:t>All purchases should be co</w:t>
      </w:r>
      <w:r w:rsidR="008A15A6">
        <w:rPr>
          <w:rFonts w:asciiTheme="minorHAnsi" w:hAnsiTheme="minorHAnsi" w:cstheme="minorHAnsi"/>
          <w:b/>
          <w:color w:val="FF0000"/>
          <w:sz w:val="24"/>
          <w:szCs w:val="24"/>
        </w:rPr>
        <w:t>mple</w:t>
      </w:r>
      <w:r w:rsidR="00410ACA">
        <w:rPr>
          <w:rFonts w:asciiTheme="minorHAnsi" w:hAnsiTheme="minorHAnsi" w:cstheme="minorHAnsi"/>
          <w:b/>
          <w:color w:val="FF0000"/>
          <w:sz w:val="24"/>
          <w:szCs w:val="24"/>
        </w:rPr>
        <w:t>te</w:t>
      </w:r>
      <w:r w:rsidR="00974804">
        <w:rPr>
          <w:rFonts w:asciiTheme="minorHAnsi" w:hAnsiTheme="minorHAnsi" w:cstheme="minorHAnsi"/>
          <w:b/>
          <w:color w:val="FF0000"/>
          <w:sz w:val="24"/>
          <w:szCs w:val="24"/>
        </w:rPr>
        <w:t xml:space="preserve"> and reports/receipts sent in by</w:t>
      </w:r>
      <w:r w:rsidR="00410ACA">
        <w:rPr>
          <w:rFonts w:asciiTheme="minorHAnsi" w:hAnsiTheme="minorHAnsi" w:cstheme="minorHAnsi"/>
          <w:b/>
          <w:color w:val="FF0000"/>
          <w:sz w:val="24"/>
          <w:szCs w:val="24"/>
        </w:rPr>
        <w:t xml:space="preserve"> Monday 9</w:t>
      </w:r>
      <w:r w:rsidR="00410ACA" w:rsidRPr="00410ACA">
        <w:rPr>
          <w:rFonts w:asciiTheme="minorHAnsi" w:hAnsiTheme="minorHAnsi" w:cstheme="minorHAnsi"/>
          <w:b/>
          <w:color w:val="FF0000"/>
          <w:sz w:val="24"/>
          <w:szCs w:val="24"/>
          <w:vertAlign w:val="superscript"/>
        </w:rPr>
        <w:t>th</w:t>
      </w:r>
      <w:r w:rsidR="00410ACA">
        <w:rPr>
          <w:rFonts w:asciiTheme="minorHAnsi" w:hAnsiTheme="minorHAnsi" w:cstheme="minorHAnsi"/>
          <w:b/>
          <w:color w:val="FF0000"/>
          <w:sz w:val="24"/>
          <w:szCs w:val="24"/>
        </w:rPr>
        <w:t xml:space="preserve"> November</w:t>
      </w:r>
      <w:r w:rsidR="00910945" w:rsidRPr="00E64A51">
        <w:rPr>
          <w:rFonts w:asciiTheme="minorHAnsi" w:hAnsiTheme="minorHAnsi" w:cstheme="minorHAnsi"/>
          <w:b/>
          <w:color w:val="FF0000"/>
          <w:sz w:val="24"/>
          <w:szCs w:val="24"/>
        </w:rPr>
        <w:t xml:space="preserve"> 2020</w:t>
      </w:r>
      <w:r w:rsidRPr="00E64A51">
        <w:rPr>
          <w:rFonts w:asciiTheme="minorHAnsi" w:hAnsiTheme="minorHAnsi" w:cstheme="minorHAnsi"/>
          <w:b/>
          <w:color w:val="FF0000"/>
          <w:sz w:val="24"/>
          <w:szCs w:val="24"/>
        </w:rPr>
        <w:t xml:space="preserve"> </w:t>
      </w:r>
      <w:r w:rsidR="00410ACA">
        <w:rPr>
          <w:rFonts w:asciiTheme="minorHAnsi" w:hAnsiTheme="minorHAnsi" w:cstheme="minorHAnsi"/>
          <w:b/>
          <w:color w:val="FF0000"/>
          <w:sz w:val="24"/>
          <w:szCs w:val="24"/>
        </w:rPr>
        <w:t xml:space="preserve">(or </w:t>
      </w:r>
      <w:r w:rsidR="00974804">
        <w:rPr>
          <w:rFonts w:asciiTheme="minorHAnsi" w:hAnsiTheme="minorHAnsi" w:cstheme="minorHAnsi"/>
          <w:b/>
          <w:color w:val="FF0000"/>
          <w:sz w:val="24"/>
          <w:szCs w:val="24"/>
        </w:rPr>
        <w:t xml:space="preserve">send reports/receipts </w:t>
      </w:r>
      <w:r w:rsidR="00410ACA">
        <w:rPr>
          <w:rFonts w:asciiTheme="minorHAnsi" w:hAnsiTheme="minorHAnsi" w:cstheme="minorHAnsi"/>
          <w:b/>
          <w:color w:val="FF0000"/>
          <w:sz w:val="24"/>
          <w:szCs w:val="24"/>
        </w:rPr>
        <w:t xml:space="preserve">2 weeks after spend is complete whichever is earlier) </w:t>
      </w:r>
      <w:r w:rsidRPr="00E64A51">
        <w:rPr>
          <w:rFonts w:asciiTheme="minorHAnsi" w:hAnsiTheme="minorHAnsi" w:cstheme="minorHAnsi"/>
          <w:color w:val="auto"/>
          <w:sz w:val="24"/>
          <w:szCs w:val="24"/>
        </w:rPr>
        <w:t>so that receipts are available for submission. If the event is scheduled after this date that is fine so long as the money has been spent (for example to book the event in ad</w:t>
      </w:r>
      <w:r w:rsidR="00410ACA">
        <w:rPr>
          <w:rFonts w:asciiTheme="minorHAnsi" w:hAnsiTheme="minorHAnsi" w:cstheme="minorHAnsi"/>
          <w:color w:val="auto"/>
          <w:sz w:val="24"/>
          <w:szCs w:val="24"/>
        </w:rPr>
        <w:t>vance) before Mon 9</w:t>
      </w:r>
      <w:r w:rsidR="00410ACA" w:rsidRPr="00410ACA">
        <w:rPr>
          <w:rFonts w:asciiTheme="minorHAnsi" w:hAnsiTheme="minorHAnsi" w:cstheme="minorHAnsi"/>
          <w:color w:val="auto"/>
          <w:sz w:val="24"/>
          <w:szCs w:val="24"/>
          <w:vertAlign w:val="superscript"/>
        </w:rPr>
        <w:t>th</w:t>
      </w:r>
      <w:r w:rsidR="00410ACA">
        <w:rPr>
          <w:rFonts w:asciiTheme="minorHAnsi" w:hAnsiTheme="minorHAnsi" w:cstheme="minorHAnsi"/>
          <w:color w:val="auto"/>
          <w:sz w:val="24"/>
          <w:szCs w:val="24"/>
        </w:rPr>
        <w:t xml:space="preserve"> Nov</w:t>
      </w:r>
      <w:r w:rsidR="00526A05">
        <w:rPr>
          <w:rFonts w:asciiTheme="minorHAnsi" w:hAnsiTheme="minorHAnsi" w:cstheme="minorHAnsi"/>
          <w:color w:val="auto"/>
          <w:sz w:val="24"/>
          <w:szCs w:val="24"/>
        </w:rPr>
        <w:t xml:space="preserve"> 2020</w:t>
      </w:r>
      <w:r w:rsidRPr="00E64A51">
        <w:rPr>
          <w:rFonts w:asciiTheme="minorHAnsi" w:hAnsiTheme="minorHAnsi" w:cstheme="minorHAnsi"/>
          <w:color w:val="auto"/>
          <w:sz w:val="24"/>
          <w:szCs w:val="24"/>
        </w:rPr>
        <w:t xml:space="preserve"> but the </w:t>
      </w:r>
      <w:r w:rsidRPr="00E64A51">
        <w:rPr>
          <w:rFonts w:asciiTheme="minorHAnsi" w:hAnsiTheme="minorHAnsi" w:cstheme="minorHAnsi"/>
          <w:b/>
          <w:color w:val="FF0000"/>
          <w:sz w:val="24"/>
          <w:szCs w:val="24"/>
        </w:rPr>
        <w:t>actual event must take</w:t>
      </w:r>
      <w:r w:rsidR="00410ACA">
        <w:rPr>
          <w:rFonts w:asciiTheme="minorHAnsi" w:hAnsiTheme="minorHAnsi" w:cstheme="minorHAnsi"/>
          <w:b/>
          <w:color w:val="FF0000"/>
          <w:sz w:val="24"/>
          <w:szCs w:val="24"/>
        </w:rPr>
        <w:t xml:space="preserve"> place no later than 20</w:t>
      </w:r>
      <w:r w:rsidR="00410ACA" w:rsidRPr="00410ACA">
        <w:rPr>
          <w:rFonts w:asciiTheme="minorHAnsi" w:hAnsiTheme="minorHAnsi" w:cstheme="minorHAnsi"/>
          <w:b/>
          <w:color w:val="FF0000"/>
          <w:sz w:val="24"/>
          <w:szCs w:val="24"/>
          <w:vertAlign w:val="superscript"/>
        </w:rPr>
        <w:t>th</w:t>
      </w:r>
      <w:r w:rsidR="00410ACA">
        <w:rPr>
          <w:rFonts w:asciiTheme="minorHAnsi" w:hAnsiTheme="minorHAnsi" w:cstheme="minorHAnsi"/>
          <w:b/>
          <w:color w:val="FF0000"/>
          <w:sz w:val="24"/>
          <w:szCs w:val="24"/>
        </w:rPr>
        <w:t xml:space="preserve"> December</w:t>
      </w:r>
      <w:r w:rsidR="008A15A6">
        <w:rPr>
          <w:rFonts w:asciiTheme="minorHAnsi" w:hAnsiTheme="minorHAnsi" w:cstheme="minorHAnsi"/>
          <w:b/>
          <w:color w:val="FF0000"/>
          <w:sz w:val="24"/>
          <w:szCs w:val="24"/>
        </w:rPr>
        <w:t xml:space="preserve"> </w:t>
      </w:r>
      <w:r w:rsidR="00910945" w:rsidRPr="00E64A51">
        <w:rPr>
          <w:rFonts w:asciiTheme="minorHAnsi" w:hAnsiTheme="minorHAnsi" w:cstheme="minorHAnsi"/>
          <w:b/>
          <w:color w:val="FF0000"/>
          <w:sz w:val="24"/>
          <w:szCs w:val="24"/>
        </w:rPr>
        <w:t>2020</w:t>
      </w:r>
      <w:r w:rsidRPr="00E64A51">
        <w:rPr>
          <w:rFonts w:asciiTheme="minorHAnsi" w:hAnsiTheme="minorHAnsi" w:cstheme="minorHAnsi"/>
          <w:b/>
          <w:color w:val="FF0000"/>
          <w:sz w:val="24"/>
          <w:szCs w:val="24"/>
        </w:rPr>
        <w:t>.</w:t>
      </w:r>
    </w:p>
    <w:p w14:paraId="35C83B5C" w14:textId="63F0250B" w:rsidR="00B974EA" w:rsidRPr="00E64A51" w:rsidRDefault="00B974EA" w:rsidP="00396AEC">
      <w:pPr>
        <w:tabs>
          <w:tab w:val="left" w:pos="426"/>
        </w:tabs>
        <w:rPr>
          <w:rFonts w:asciiTheme="minorHAnsi" w:hAnsiTheme="minorHAnsi" w:cstheme="minorHAnsi"/>
          <w:color w:val="auto"/>
          <w:sz w:val="24"/>
          <w:szCs w:val="24"/>
        </w:rPr>
      </w:pPr>
    </w:p>
    <w:p w14:paraId="0ECA0525" w14:textId="1FD3C19B" w:rsidR="00B974EA" w:rsidRPr="00E1230D" w:rsidRDefault="00B974EA" w:rsidP="00396AEC">
      <w:pPr>
        <w:tabs>
          <w:tab w:val="left" w:pos="426"/>
        </w:tabs>
        <w:rPr>
          <w:rFonts w:asciiTheme="minorHAnsi" w:hAnsiTheme="minorHAnsi" w:cstheme="minorHAnsi"/>
          <w:b/>
          <w:color w:val="auto"/>
          <w:sz w:val="24"/>
          <w:szCs w:val="24"/>
        </w:rPr>
      </w:pPr>
      <w:r w:rsidRPr="00E1230D">
        <w:rPr>
          <w:rFonts w:asciiTheme="minorHAnsi" w:hAnsiTheme="minorHAnsi" w:cstheme="minorHAnsi"/>
          <w:b/>
          <w:color w:val="auto"/>
          <w:sz w:val="24"/>
          <w:szCs w:val="24"/>
        </w:rPr>
        <w:t>YHF Celebration Event</w:t>
      </w:r>
    </w:p>
    <w:p w14:paraId="67FF0AF9" w14:textId="3E293872" w:rsidR="00B974EA" w:rsidRPr="00E64A51" w:rsidRDefault="00B974EA" w:rsidP="00396AEC">
      <w:pPr>
        <w:tabs>
          <w:tab w:val="left" w:pos="426"/>
        </w:tabs>
        <w:rPr>
          <w:rFonts w:asciiTheme="minorHAnsi" w:hAnsiTheme="minorHAnsi" w:cstheme="minorHAnsi"/>
          <w:color w:val="auto"/>
          <w:sz w:val="24"/>
          <w:szCs w:val="24"/>
        </w:rPr>
      </w:pPr>
      <w:r w:rsidRPr="00E64A51">
        <w:rPr>
          <w:rFonts w:asciiTheme="minorHAnsi" w:hAnsiTheme="minorHAnsi" w:cstheme="minorHAnsi"/>
          <w:color w:val="auto"/>
          <w:sz w:val="24"/>
          <w:szCs w:val="24"/>
        </w:rPr>
        <w:t>Awa</w:t>
      </w:r>
      <w:r w:rsidR="00BB5A89" w:rsidRPr="00E64A51">
        <w:rPr>
          <w:rFonts w:asciiTheme="minorHAnsi" w:hAnsiTheme="minorHAnsi" w:cstheme="minorHAnsi"/>
          <w:color w:val="auto"/>
          <w:sz w:val="24"/>
          <w:szCs w:val="24"/>
        </w:rPr>
        <w:t>rd winners will be invited to a</w:t>
      </w:r>
      <w:r w:rsidRPr="00E64A51">
        <w:rPr>
          <w:rFonts w:asciiTheme="minorHAnsi" w:hAnsiTheme="minorHAnsi" w:cstheme="minorHAnsi"/>
          <w:color w:val="auto"/>
          <w:sz w:val="24"/>
          <w:szCs w:val="24"/>
        </w:rPr>
        <w:t xml:space="preserve"> </w:t>
      </w:r>
      <w:r w:rsidR="00BB5A89" w:rsidRPr="00E64A51">
        <w:rPr>
          <w:rFonts w:asciiTheme="minorHAnsi" w:hAnsiTheme="minorHAnsi" w:cstheme="minorHAnsi"/>
          <w:b/>
          <w:color w:val="auto"/>
          <w:sz w:val="24"/>
          <w:szCs w:val="24"/>
        </w:rPr>
        <w:t>celebration event</w:t>
      </w:r>
      <w:r w:rsidRPr="00E64A51">
        <w:rPr>
          <w:rFonts w:asciiTheme="minorHAnsi" w:hAnsiTheme="minorHAnsi" w:cstheme="minorHAnsi"/>
          <w:color w:val="auto"/>
          <w:sz w:val="24"/>
          <w:szCs w:val="24"/>
        </w:rPr>
        <w:t xml:space="preserve"> where they will receive further recognition and be given their medallion.</w:t>
      </w:r>
      <w:r w:rsidR="00410ACA">
        <w:rPr>
          <w:rFonts w:asciiTheme="minorHAnsi" w:hAnsiTheme="minorHAnsi" w:cstheme="minorHAnsi"/>
          <w:color w:val="auto"/>
          <w:sz w:val="24"/>
          <w:szCs w:val="24"/>
        </w:rPr>
        <w:t xml:space="preserve"> However, t</w:t>
      </w:r>
      <w:r w:rsidR="008A15A6">
        <w:rPr>
          <w:rFonts w:asciiTheme="minorHAnsi" w:hAnsiTheme="minorHAnsi" w:cstheme="minorHAnsi"/>
          <w:color w:val="auto"/>
          <w:sz w:val="24"/>
          <w:szCs w:val="24"/>
        </w:rPr>
        <w:t xml:space="preserve">he way this event will be managed is dependent on Government </w:t>
      </w:r>
      <w:r w:rsidR="00410ACA">
        <w:rPr>
          <w:rFonts w:asciiTheme="minorHAnsi" w:hAnsiTheme="minorHAnsi" w:cstheme="minorHAnsi"/>
          <w:color w:val="auto"/>
          <w:sz w:val="24"/>
          <w:szCs w:val="24"/>
        </w:rPr>
        <w:t>guidelines for Covid-19 at that</w:t>
      </w:r>
      <w:r w:rsidR="008A15A6">
        <w:rPr>
          <w:rFonts w:asciiTheme="minorHAnsi" w:hAnsiTheme="minorHAnsi" w:cstheme="minorHAnsi"/>
          <w:color w:val="auto"/>
          <w:sz w:val="24"/>
          <w:szCs w:val="24"/>
        </w:rPr>
        <w:t xml:space="preserve"> time.</w:t>
      </w:r>
    </w:p>
    <w:p w14:paraId="562CE30A" w14:textId="0A34F30C" w:rsidR="004578D6" w:rsidRPr="00E64A51" w:rsidRDefault="004578D6" w:rsidP="00396AEC">
      <w:pPr>
        <w:tabs>
          <w:tab w:val="left" w:pos="426"/>
        </w:tabs>
        <w:rPr>
          <w:rFonts w:asciiTheme="minorHAnsi" w:hAnsiTheme="minorHAnsi" w:cstheme="minorHAnsi"/>
          <w:color w:val="auto"/>
          <w:sz w:val="24"/>
          <w:szCs w:val="24"/>
        </w:rPr>
      </w:pPr>
    </w:p>
    <w:p w14:paraId="2C5CC8B6" w14:textId="4AA851E2" w:rsidR="004578D6" w:rsidRPr="00E64A51" w:rsidRDefault="004578D6" w:rsidP="00396AEC">
      <w:pPr>
        <w:tabs>
          <w:tab w:val="left" w:pos="426"/>
        </w:tabs>
        <w:rPr>
          <w:rFonts w:asciiTheme="minorHAnsi" w:hAnsiTheme="minorHAnsi" w:cstheme="minorHAnsi"/>
          <w:b/>
          <w:color w:val="auto"/>
          <w:sz w:val="24"/>
          <w:szCs w:val="24"/>
        </w:rPr>
      </w:pPr>
      <w:r w:rsidRPr="00E64A51">
        <w:rPr>
          <w:rFonts w:asciiTheme="minorHAnsi" w:hAnsiTheme="minorHAnsi" w:cstheme="minorHAnsi"/>
          <w:b/>
          <w:color w:val="auto"/>
          <w:sz w:val="24"/>
          <w:szCs w:val="24"/>
        </w:rPr>
        <w:t>Questions?</w:t>
      </w:r>
    </w:p>
    <w:p w14:paraId="365A2DEF" w14:textId="2D0A05EE" w:rsidR="004578D6" w:rsidRPr="001276EC" w:rsidRDefault="005D001E" w:rsidP="00396AEC">
      <w:pPr>
        <w:tabs>
          <w:tab w:val="left" w:pos="426"/>
        </w:tabs>
        <w:rPr>
          <w:rFonts w:asciiTheme="minorHAnsi" w:hAnsiTheme="minorHAnsi" w:cstheme="minorHAnsi"/>
          <w:color w:val="auto"/>
          <w:sz w:val="24"/>
          <w:szCs w:val="24"/>
        </w:rPr>
      </w:pPr>
      <w:r w:rsidRPr="00E64A51">
        <w:rPr>
          <w:rFonts w:asciiTheme="minorHAnsi" w:hAnsiTheme="minorHAnsi" w:cstheme="minorHAnsi"/>
          <w:color w:val="auto"/>
          <w:sz w:val="24"/>
          <w:szCs w:val="24"/>
        </w:rPr>
        <w:t xml:space="preserve">First Check FAQs and </w:t>
      </w:r>
      <w:r w:rsidR="00910945" w:rsidRPr="00E64A51">
        <w:rPr>
          <w:rFonts w:asciiTheme="minorHAnsi" w:hAnsiTheme="minorHAnsi" w:cstheme="minorHAnsi"/>
          <w:color w:val="auto"/>
          <w:sz w:val="24"/>
          <w:szCs w:val="24"/>
        </w:rPr>
        <w:t>Achievement Awards Toolkit</w:t>
      </w:r>
      <w:r w:rsidRPr="00E64A51">
        <w:rPr>
          <w:rFonts w:asciiTheme="minorHAnsi" w:hAnsiTheme="minorHAnsi" w:cstheme="minorHAnsi"/>
          <w:color w:val="auto"/>
          <w:sz w:val="24"/>
          <w:szCs w:val="24"/>
        </w:rPr>
        <w:t xml:space="preserve"> </w:t>
      </w:r>
      <w:hyperlink r:id="rId10" w:history="1">
        <w:r w:rsidRPr="00E64A51">
          <w:rPr>
            <w:rStyle w:val="Hyperlink"/>
            <w:rFonts w:asciiTheme="minorHAnsi" w:hAnsiTheme="minorHAnsi" w:cstheme="minorHAnsi"/>
            <w:sz w:val="24"/>
            <w:szCs w:val="24"/>
          </w:rPr>
          <w:t>here</w:t>
        </w:r>
      </w:hyperlink>
      <w:r w:rsidRPr="00E64A51">
        <w:rPr>
          <w:rFonts w:asciiTheme="minorHAnsi" w:hAnsiTheme="minorHAnsi" w:cstheme="minorHAnsi"/>
          <w:color w:val="auto"/>
          <w:sz w:val="24"/>
          <w:szCs w:val="24"/>
        </w:rPr>
        <w:t xml:space="preserve"> in the coordinators area or if you don’t see the answer then</w:t>
      </w:r>
      <w:r>
        <w:rPr>
          <w:rFonts w:asciiTheme="minorHAnsi" w:hAnsiTheme="minorHAnsi" w:cstheme="minorHAnsi"/>
          <w:color w:val="auto"/>
          <w:sz w:val="24"/>
          <w:szCs w:val="24"/>
        </w:rPr>
        <w:t xml:space="preserve"> </w:t>
      </w:r>
      <w:r w:rsidR="004578D6">
        <w:rPr>
          <w:rFonts w:asciiTheme="minorHAnsi" w:hAnsiTheme="minorHAnsi" w:cstheme="minorHAnsi"/>
          <w:color w:val="auto"/>
          <w:sz w:val="24"/>
          <w:szCs w:val="24"/>
        </w:rPr>
        <w:t xml:space="preserve">Email </w:t>
      </w:r>
      <w:hyperlink r:id="rId11" w:history="1">
        <w:r w:rsidR="00E64A51" w:rsidRPr="001C5AC4">
          <w:rPr>
            <w:rStyle w:val="Hyperlink"/>
            <w:rFonts w:asciiTheme="minorHAnsi" w:hAnsiTheme="minorHAnsi" w:cstheme="minorHAnsi"/>
            <w:sz w:val="24"/>
            <w:szCs w:val="24"/>
          </w:rPr>
          <w:t>keisha.njoku@youngharrow.org</w:t>
        </w:r>
      </w:hyperlink>
      <w:r w:rsidR="004578D6">
        <w:rPr>
          <w:rFonts w:asciiTheme="minorHAnsi" w:hAnsiTheme="minorHAnsi" w:cstheme="minorHAnsi"/>
          <w:color w:val="auto"/>
          <w:sz w:val="24"/>
          <w:szCs w:val="24"/>
        </w:rPr>
        <w:t xml:space="preserve"> </w:t>
      </w:r>
      <w:r w:rsidR="00904233">
        <w:rPr>
          <w:rFonts w:asciiTheme="minorHAnsi" w:hAnsiTheme="minorHAnsi" w:cstheme="minorHAnsi"/>
          <w:color w:val="auto"/>
          <w:sz w:val="24"/>
          <w:szCs w:val="24"/>
        </w:rPr>
        <w:t>or WhatsApp / Text 07404 1</w:t>
      </w:r>
      <w:bookmarkStart w:id="0" w:name="_GoBack"/>
      <w:bookmarkEnd w:id="0"/>
      <w:r w:rsidR="00904233">
        <w:rPr>
          <w:rFonts w:asciiTheme="minorHAnsi" w:hAnsiTheme="minorHAnsi" w:cstheme="minorHAnsi"/>
          <w:color w:val="auto"/>
          <w:sz w:val="24"/>
          <w:szCs w:val="24"/>
        </w:rPr>
        <w:t>39 496.</w:t>
      </w:r>
    </w:p>
    <w:sectPr w:rsidR="004578D6" w:rsidRPr="001276EC" w:rsidSect="006754F3">
      <w:headerReference w:type="default" r:id="rId12"/>
      <w:footerReference w:type="default" r:id="rId13"/>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7FB0D" w14:textId="77777777" w:rsidR="004954AB" w:rsidRDefault="004954AB">
      <w:r>
        <w:separator/>
      </w:r>
    </w:p>
  </w:endnote>
  <w:endnote w:type="continuationSeparator" w:id="0">
    <w:p w14:paraId="66C438AD" w14:textId="77777777" w:rsidR="004954AB" w:rsidRDefault="0049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ve Ya Like A Sister">
    <w:altName w:val="Love Ya Like ASister"/>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ECFB" w14:textId="77777777" w:rsidR="008646A0" w:rsidRPr="00940630" w:rsidRDefault="008646A0" w:rsidP="00BF325B">
    <w:pPr>
      <w:pStyle w:val="Footer"/>
      <w:jc w:val="center"/>
      <w:rPr>
        <w:rFonts w:asciiTheme="minorHAnsi" w:hAnsiTheme="minorHAnsi" w:cstheme="minorHAnsi"/>
        <w:bCs/>
        <w:sz w:val="20"/>
        <w:szCs w:val="20"/>
        <w:shd w:val="clear" w:color="auto" w:fill="FFFFFF"/>
      </w:rPr>
    </w:pPr>
    <w:r w:rsidRPr="00940630">
      <w:rPr>
        <w:rFonts w:asciiTheme="minorHAnsi" w:hAnsiTheme="minorHAnsi" w:cstheme="minorHAnsi"/>
        <w:bCs/>
        <w:sz w:val="20"/>
        <w:szCs w:val="20"/>
        <w:shd w:val="clear" w:color="auto" w:fill="FFFFFF"/>
      </w:rPr>
      <w:t>Young Harrow Foundation is a registered charity no. 1163589</w:t>
    </w:r>
  </w:p>
  <w:p w14:paraId="0FA227DD" w14:textId="77777777" w:rsidR="008646A0" w:rsidRDefault="008646A0" w:rsidP="00BF325B">
    <w:pPr>
      <w:pStyle w:val="Footer"/>
      <w:jc w:val="center"/>
      <w:rPr>
        <w:rFonts w:asciiTheme="minorHAnsi" w:hAnsiTheme="minorHAnsi" w:cstheme="minorHAnsi"/>
        <w:sz w:val="20"/>
        <w:szCs w:val="20"/>
      </w:rPr>
    </w:pPr>
    <w:r w:rsidRPr="00940630">
      <w:rPr>
        <w:rFonts w:asciiTheme="minorHAnsi" w:hAnsiTheme="minorHAnsi" w:cstheme="minorHAnsi"/>
        <w:sz w:val="20"/>
        <w:szCs w:val="20"/>
      </w:rPr>
      <w:t>youngharrowfoundation.org</w:t>
    </w:r>
  </w:p>
  <w:p w14:paraId="5ADFF21F" w14:textId="064475C2" w:rsidR="008646A0" w:rsidRPr="00BF325B" w:rsidRDefault="004954AB" w:rsidP="00BF325B">
    <w:pPr>
      <w:pStyle w:val="Footer"/>
      <w:jc w:val="center"/>
      <w:rPr>
        <w:rFonts w:asciiTheme="minorHAnsi" w:hAnsiTheme="minorHAnsi" w:cstheme="minorHAnsi"/>
        <w:sz w:val="20"/>
        <w:szCs w:val="20"/>
      </w:rPr>
    </w:pPr>
    <w:sdt>
      <w:sdtPr>
        <w:id w:val="795180016"/>
        <w:docPartObj>
          <w:docPartGallery w:val="Page Numbers (Bottom of Page)"/>
          <w:docPartUnique/>
        </w:docPartObj>
      </w:sdtPr>
      <w:sdtEndPr>
        <w:rPr>
          <w:rFonts w:asciiTheme="minorHAnsi" w:hAnsiTheme="minorHAnsi" w:cstheme="minorHAnsi"/>
          <w:noProof/>
          <w:sz w:val="20"/>
          <w:szCs w:val="20"/>
        </w:rPr>
      </w:sdtEndPr>
      <w:sdtContent>
        <w:r w:rsidR="008646A0" w:rsidRPr="00BF325B">
          <w:rPr>
            <w:rFonts w:asciiTheme="minorHAnsi" w:hAnsiTheme="minorHAnsi" w:cstheme="minorHAnsi"/>
            <w:sz w:val="20"/>
            <w:szCs w:val="20"/>
          </w:rPr>
          <w:fldChar w:fldCharType="begin"/>
        </w:r>
        <w:r w:rsidR="008646A0" w:rsidRPr="00BF325B">
          <w:rPr>
            <w:rFonts w:asciiTheme="minorHAnsi" w:hAnsiTheme="minorHAnsi" w:cstheme="minorHAnsi"/>
            <w:sz w:val="20"/>
            <w:szCs w:val="20"/>
          </w:rPr>
          <w:instrText xml:space="preserve"> PAGE   \* MERGEFORMAT </w:instrText>
        </w:r>
        <w:r w:rsidR="008646A0" w:rsidRPr="00BF325B">
          <w:rPr>
            <w:rFonts w:asciiTheme="minorHAnsi" w:hAnsiTheme="minorHAnsi" w:cstheme="minorHAnsi"/>
            <w:sz w:val="20"/>
            <w:szCs w:val="20"/>
          </w:rPr>
          <w:fldChar w:fldCharType="separate"/>
        </w:r>
        <w:r w:rsidR="001C78A8">
          <w:rPr>
            <w:rFonts w:asciiTheme="minorHAnsi" w:hAnsiTheme="minorHAnsi" w:cstheme="minorHAnsi"/>
            <w:noProof/>
            <w:sz w:val="20"/>
            <w:szCs w:val="20"/>
          </w:rPr>
          <w:t>2</w:t>
        </w:r>
        <w:r w:rsidR="008646A0" w:rsidRPr="00BF325B">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C604B" w14:textId="77777777" w:rsidR="004954AB" w:rsidRDefault="004954AB">
      <w:r>
        <w:separator/>
      </w:r>
    </w:p>
  </w:footnote>
  <w:footnote w:type="continuationSeparator" w:id="0">
    <w:p w14:paraId="30E4B263" w14:textId="77777777" w:rsidR="004954AB" w:rsidRDefault="004954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D512A" w14:textId="23F03B04" w:rsidR="008646A0" w:rsidRDefault="008646A0" w:rsidP="000810A2">
    <w:pPr>
      <w:pStyle w:val="Header"/>
      <w:jc w:val="right"/>
    </w:pPr>
    <w:r>
      <w:rPr>
        <w:noProof/>
      </w:rPr>
      <w:drawing>
        <wp:inline distT="0" distB="0" distL="0" distR="0" wp14:anchorId="3E6A069E" wp14:editId="0B21317A">
          <wp:extent cx="4009802" cy="9239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lim_edite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3228" cy="924714"/>
                  </a:xfrm>
                  <a:prstGeom prst="rect">
                    <a:avLst/>
                  </a:prstGeom>
                </pic:spPr>
              </pic:pic>
            </a:graphicData>
          </a:graphic>
        </wp:inline>
      </w:drawing>
    </w:r>
    <w:r w:rsidR="000810A2" w:rsidRPr="000810A2">
      <w:rPr>
        <w:noProof/>
      </w:rPr>
      <w:drawing>
        <wp:inline distT="0" distB="0" distL="0" distR="0" wp14:anchorId="62DE5CFF" wp14:editId="7FBC94DC">
          <wp:extent cx="2297895" cy="838200"/>
          <wp:effectExtent l="0" t="0" r="7620" b="0"/>
          <wp:docPr id="1" name="Picture 1" descr="G:\Team Drives\Young Harrow Foundation\FUNDRAISING\FUNDING - Existing Files\Jack Petchey\Logo JPG JPF%2018%20Year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Young Harrow Foundation\FUNDRAISING\FUNDING - Existing Files\Jack Petchey\Logo JPG JPF%2018%20Years%20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257" cy="839426"/>
                  </a:xfrm>
                  <a:prstGeom prst="rect">
                    <a:avLst/>
                  </a:prstGeom>
                  <a:noFill/>
                  <a:ln>
                    <a:noFill/>
                  </a:ln>
                </pic:spPr>
              </pic:pic>
            </a:graphicData>
          </a:graphic>
        </wp:inline>
      </w:drawing>
    </w:r>
  </w:p>
  <w:p w14:paraId="5D0FA188" w14:textId="77777777" w:rsidR="008646A0" w:rsidRDefault="008646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B513A"/>
    <w:multiLevelType w:val="hybridMultilevel"/>
    <w:tmpl w:val="6BD0A8B2"/>
    <w:lvl w:ilvl="0" w:tplc="9C34F4D6">
      <w:start w:val="3"/>
      <w:numFmt w:val="bullet"/>
      <w:lvlText w:val=""/>
      <w:lvlJc w:val="left"/>
      <w:pPr>
        <w:ind w:left="720" w:hanging="360"/>
      </w:pPr>
      <w:rPr>
        <w:rFonts w:ascii="Symbol" w:eastAsia="Tahom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3B125F"/>
    <w:multiLevelType w:val="hybridMultilevel"/>
    <w:tmpl w:val="FF5030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8242F"/>
    <w:multiLevelType w:val="hybridMultilevel"/>
    <w:tmpl w:val="D33C2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9A3480"/>
    <w:multiLevelType w:val="hybridMultilevel"/>
    <w:tmpl w:val="6068EF3C"/>
    <w:lvl w:ilvl="0" w:tplc="DBD2AB68">
      <w:numFmt w:val="bullet"/>
      <w:lvlText w:val=""/>
      <w:lvlJc w:val="left"/>
      <w:pPr>
        <w:ind w:left="720" w:hanging="360"/>
      </w:pPr>
      <w:rPr>
        <w:rFonts w:ascii="Symbol" w:eastAsia="Times New Roman" w:hAnsi="Symbol" w:cstheme="minorHAns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3D08D1"/>
    <w:multiLevelType w:val="hybridMultilevel"/>
    <w:tmpl w:val="0D224B4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CF36EE"/>
    <w:multiLevelType w:val="hybridMultilevel"/>
    <w:tmpl w:val="D33C2D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AB41B5"/>
    <w:multiLevelType w:val="hybridMultilevel"/>
    <w:tmpl w:val="D2A209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FD0725"/>
    <w:multiLevelType w:val="hybridMultilevel"/>
    <w:tmpl w:val="767014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215E5"/>
    <w:multiLevelType w:val="hybridMultilevel"/>
    <w:tmpl w:val="3D32F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002D6C"/>
    <w:multiLevelType w:val="hybridMultilevel"/>
    <w:tmpl w:val="330219EE"/>
    <w:lvl w:ilvl="0" w:tplc="1DE2E2EC">
      <w:start w:val="1"/>
      <w:numFmt w:val="decimal"/>
      <w:lvlText w:val="%1."/>
      <w:lvlJc w:val="left"/>
      <w:pPr>
        <w:ind w:left="720" w:hanging="360"/>
      </w:pPr>
      <w:rPr>
        <w:rFonts w:ascii="Arial" w:eastAsia="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E37BF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997824"/>
    <w:multiLevelType w:val="hybridMultilevel"/>
    <w:tmpl w:val="233E6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0"/>
  </w:num>
  <w:num w:numId="5">
    <w:abstractNumId w:val="6"/>
  </w:num>
  <w:num w:numId="6">
    <w:abstractNumId w:val="1"/>
  </w:num>
  <w:num w:numId="7">
    <w:abstractNumId w:val="4"/>
  </w:num>
  <w:num w:numId="8">
    <w:abstractNumId w:val="2"/>
  </w:num>
  <w:num w:numId="9">
    <w:abstractNumId w:val="5"/>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899"/>
    <w:rsid w:val="00002D01"/>
    <w:rsid w:val="00033BE6"/>
    <w:rsid w:val="000366A8"/>
    <w:rsid w:val="00043CF6"/>
    <w:rsid w:val="00051E0E"/>
    <w:rsid w:val="00060BFB"/>
    <w:rsid w:val="00061014"/>
    <w:rsid w:val="000810A2"/>
    <w:rsid w:val="00082C68"/>
    <w:rsid w:val="000A03C5"/>
    <w:rsid w:val="000A327B"/>
    <w:rsid w:val="000B4849"/>
    <w:rsid w:val="000C2AA1"/>
    <w:rsid w:val="000D0899"/>
    <w:rsid w:val="000D13E7"/>
    <w:rsid w:val="000E2F0F"/>
    <w:rsid w:val="0010336D"/>
    <w:rsid w:val="0012758C"/>
    <w:rsid w:val="001276EC"/>
    <w:rsid w:val="00132AAD"/>
    <w:rsid w:val="0014276F"/>
    <w:rsid w:val="00160B62"/>
    <w:rsid w:val="001866F6"/>
    <w:rsid w:val="001C3BAA"/>
    <w:rsid w:val="001C7389"/>
    <w:rsid w:val="001C78A8"/>
    <w:rsid w:val="00201116"/>
    <w:rsid w:val="00202554"/>
    <w:rsid w:val="002105DA"/>
    <w:rsid w:val="00211F0B"/>
    <w:rsid w:val="002137CE"/>
    <w:rsid w:val="002216B2"/>
    <w:rsid w:val="00225F24"/>
    <w:rsid w:val="00233F7A"/>
    <w:rsid w:val="00235A84"/>
    <w:rsid w:val="00235E3E"/>
    <w:rsid w:val="00236645"/>
    <w:rsid w:val="00240004"/>
    <w:rsid w:val="0024236A"/>
    <w:rsid w:val="0024797B"/>
    <w:rsid w:val="002B0287"/>
    <w:rsid w:val="002B6BA2"/>
    <w:rsid w:val="002C2069"/>
    <w:rsid w:val="002C3098"/>
    <w:rsid w:val="002C5D4C"/>
    <w:rsid w:val="002D439D"/>
    <w:rsid w:val="002D6043"/>
    <w:rsid w:val="00360FEC"/>
    <w:rsid w:val="003763C6"/>
    <w:rsid w:val="00390C12"/>
    <w:rsid w:val="00396AEC"/>
    <w:rsid w:val="003B2CB9"/>
    <w:rsid w:val="003E0CE4"/>
    <w:rsid w:val="0040353A"/>
    <w:rsid w:val="00410ACA"/>
    <w:rsid w:val="00411BD0"/>
    <w:rsid w:val="00426E6C"/>
    <w:rsid w:val="00430E6D"/>
    <w:rsid w:val="00440259"/>
    <w:rsid w:val="00444341"/>
    <w:rsid w:val="00444808"/>
    <w:rsid w:val="0045400D"/>
    <w:rsid w:val="00454EDC"/>
    <w:rsid w:val="004552AF"/>
    <w:rsid w:val="00456220"/>
    <w:rsid w:val="004578D6"/>
    <w:rsid w:val="004660E8"/>
    <w:rsid w:val="00481247"/>
    <w:rsid w:val="004954AB"/>
    <w:rsid w:val="004B3553"/>
    <w:rsid w:val="004B370A"/>
    <w:rsid w:val="004B5647"/>
    <w:rsid w:val="005000C5"/>
    <w:rsid w:val="00507020"/>
    <w:rsid w:val="00526372"/>
    <w:rsid w:val="00526A05"/>
    <w:rsid w:val="00557341"/>
    <w:rsid w:val="0058520B"/>
    <w:rsid w:val="005915C9"/>
    <w:rsid w:val="005925A1"/>
    <w:rsid w:val="00594DBD"/>
    <w:rsid w:val="0059506B"/>
    <w:rsid w:val="005A3760"/>
    <w:rsid w:val="005A7F7C"/>
    <w:rsid w:val="005B790B"/>
    <w:rsid w:val="005D001E"/>
    <w:rsid w:val="005D4694"/>
    <w:rsid w:val="005E6D28"/>
    <w:rsid w:val="00604612"/>
    <w:rsid w:val="006059D8"/>
    <w:rsid w:val="00615F4D"/>
    <w:rsid w:val="006475E4"/>
    <w:rsid w:val="006754F3"/>
    <w:rsid w:val="00685028"/>
    <w:rsid w:val="006B085D"/>
    <w:rsid w:val="006E0B52"/>
    <w:rsid w:val="006E5EEE"/>
    <w:rsid w:val="007236F7"/>
    <w:rsid w:val="00731B0D"/>
    <w:rsid w:val="00753E26"/>
    <w:rsid w:val="00772B70"/>
    <w:rsid w:val="0078093E"/>
    <w:rsid w:val="007824F8"/>
    <w:rsid w:val="007970EF"/>
    <w:rsid w:val="007B41F2"/>
    <w:rsid w:val="007C1CB6"/>
    <w:rsid w:val="007D7926"/>
    <w:rsid w:val="007E0293"/>
    <w:rsid w:val="007E17E5"/>
    <w:rsid w:val="007E4838"/>
    <w:rsid w:val="007E715C"/>
    <w:rsid w:val="007F6821"/>
    <w:rsid w:val="00822DCA"/>
    <w:rsid w:val="0083544E"/>
    <w:rsid w:val="00842FA8"/>
    <w:rsid w:val="00844301"/>
    <w:rsid w:val="00846871"/>
    <w:rsid w:val="008530F6"/>
    <w:rsid w:val="00863D64"/>
    <w:rsid w:val="008646A0"/>
    <w:rsid w:val="008664EE"/>
    <w:rsid w:val="00887A78"/>
    <w:rsid w:val="008A15A6"/>
    <w:rsid w:val="008B4043"/>
    <w:rsid w:val="008F74C9"/>
    <w:rsid w:val="00904233"/>
    <w:rsid w:val="00910945"/>
    <w:rsid w:val="00921947"/>
    <w:rsid w:val="009448DA"/>
    <w:rsid w:val="00960328"/>
    <w:rsid w:val="00960DAB"/>
    <w:rsid w:val="009645EE"/>
    <w:rsid w:val="00974804"/>
    <w:rsid w:val="0098331D"/>
    <w:rsid w:val="009A4FE8"/>
    <w:rsid w:val="009E60D9"/>
    <w:rsid w:val="009F43A3"/>
    <w:rsid w:val="00A05B6F"/>
    <w:rsid w:val="00A1072C"/>
    <w:rsid w:val="00A2640B"/>
    <w:rsid w:val="00A27FA9"/>
    <w:rsid w:val="00A364F8"/>
    <w:rsid w:val="00A47849"/>
    <w:rsid w:val="00A7140D"/>
    <w:rsid w:val="00A73204"/>
    <w:rsid w:val="00A772DE"/>
    <w:rsid w:val="00A82179"/>
    <w:rsid w:val="00A84BD6"/>
    <w:rsid w:val="00A84BFA"/>
    <w:rsid w:val="00A87CBD"/>
    <w:rsid w:val="00AC553B"/>
    <w:rsid w:val="00AD4D70"/>
    <w:rsid w:val="00AD7D56"/>
    <w:rsid w:val="00AE23F4"/>
    <w:rsid w:val="00AE71B5"/>
    <w:rsid w:val="00B00BEC"/>
    <w:rsid w:val="00B04469"/>
    <w:rsid w:val="00B14A0E"/>
    <w:rsid w:val="00B76826"/>
    <w:rsid w:val="00B90A5D"/>
    <w:rsid w:val="00B94994"/>
    <w:rsid w:val="00B974EA"/>
    <w:rsid w:val="00BA0CF0"/>
    <w:rsid w:val="00BB4F46"/>
    <w:rsid w:val="00BB5A89"/>
    <w:rsid w:val="00BD4E1D"/>
    <w:rsid w:val="00BF325B"/>
    <w:rsid w:val="00C03647"/>
    <w:rsid w:val="00C11A6C"/>
    <w:rsid w:val="00C174A1"/>
    <w:rsid w:val="00C34A92"/>
    <w:rsid w:val="00C470EB"/>
    <w:rsid w:val="00C50F31"/>
    <w:rsid w:val="00C56721"/>
    <w:rsid w:val="00C759F5"/>
    <w:rsid w:val="00CA60ED"/>
    <w:rsid w:val="00CB5BED"/>
    <w:rsid w:val="00D01221"/>
    <w:rsid w:val="00D10D32"/>
    <w:rsid w:val="00D248BE"/>
    <w:rsid w:val="00D26CDD"/>
    <w:rsid w:val="00D35B5A"/>
    <w:rsid w:val="00D40879"/>
    <w:rsid w:val="00D45CD2"/>
    <w:rsid w:val="00D53395"/>
    <w:rsid w:val="00D56CEA"/>
    <w:rsid w:val="00D73BF3"/>
    <w:rsid w:val="00D73C45"/>
    <w:rsid w:val="00D800F7"/>
    <w:rsid w:val="00DD09F3"/>
    <w:rsid w:val="00E0278C"/>
    <w:rsid w:val="00E0432F"/>
    <w:rsid w:val="00E10072"/>
    <w:rsid w:val="00E1230D"/>
    <w:rsid w:val="00E23AF3"/>
    <w:rsid w:val="00E310D3"/>
    <w:rsid w:val="00E4334C"/>
    <w:rsid w:val="00E464FB"/>
    <w:rsid w:val="00E64A51"/>
    <w:rsid w:val="00E70BC4"/>
    <w:rsid w:val="00E92FEF"/>
    <w:rsid w:val="00EC5339"/>
    <w:rsid w:val="00ED1950"/>
    <w:rsid w:val="00F13D88"/>
    <w:rsid w:val="00F300AE"/>
    <w:rsid w:val="00F408D8"/>
    <w:rsid w:val="00F43610"/>
    <w:rsid w:val="00F43E7A"/>
    <w:rsid w:val="00F516E4"/>
    <w:rsid w:val="00F53059"/>
    <w:rsid w:val="00F82FEE"/>
    <w:rsid w:val="00F965B6"/>
    <w:rsid w:val="00FD17BF"/>
    <w:rsid w:val="00FD1B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DD915A"/>
  <w15:docId w15:val="{EC6E4288-13B1-498D-B5FD-CCCEFA95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F43A3"/>
  </w:style>
  <w:style w:type="paragraph" w:styleId="Heading1">
    <w:name w:val="heading 1"/>
    <w:basedOn w:val="Normal"/>
    <w:next w:val="Normal"/>
    <w:rsid w:val="009F43A3"/>
    <w:pPr>
      <w:keepNext/>
      <w:keepLines/>
      <w:spacing w:before="480" w:after="120"/>
      <w:contextualSpacing/>
      <w:outlineLvl w:val="0"/>
    </w:pPr>
    <w:rPr>
      <w:b/>
      <w:sz w:val="48"/>
      <w:szCs w:val="48"/>
    </w:rPr>
  </w:style>
  <w:style w:type="paragraph" w:styleId="Heading2">
    <w:name w:val="heading 2"/>
    <w:basedOn w:val="Normal"/>
    <w:next w:val="Normal"/>
    <w:rsid w:val="009F43A3"/>
    <w:pPr>
      <w:keepNext/>
      <w:keepLines/>
      <w:spacing w:before="360" w:after="80"/>
      <w:contextualSpacing/>
      <w:outlineLvl w:val="1"/>
    </w:pPr>
    <w:rPr>
      <w:b/>
      <w:sz w:val="36"/>
      <w:szCs w:val="36"/>
    </w:rPr>
  </w:style>
  <w:style w:type="paragraph" w:styleId="Heading3">
    <w:name w:val="heading 3"/>
    <w:basedOn w:val="Normal"/>
    <w:next w:val="Normal"/>
    <w:rsid w:val="009F43A3"/>
    <w:pPr>
      <w:keepNext/>
      <w:keepLines/>
      <w:spacing w:before="280" w:after="80"/>
      <w:contextualSpacing/>
      <w:outlineLvl w:val="2"/>
    </w:pPr>
    <w:rPr>
      <w:b/>
      <w:sz w:val="28"/>
      <w:szCs w:val="28"/>
    </w:rPr>
  </w:style>
  <w:style w:type="paragraph" w:styleId="Heading4">
    <w:name w:val="heading 4"/>
    <w:basedOn w:val="Normal"/>
    <w:next w:val="Normal"/>
    <w:rsid w:val="009F43A3"/>
    <w:pPr>
      <w:keepNext/>
      <w:keepLines/>
      <w:spacing w:before="240" w:after="40"/>
      <w:contextualSpacing/>
      <w:outlineLvl w:val="3"/>
    </w:pPr>
    <w:rPr>
      <w:b/>
      <w:sz w:val="24"/>
      <w:szCs w:val="24"/>
    </w:rPr>
  </w:style>
  <w:style w:type="paragraph" w:styleId="Heading5">
    <w:name w:val="heading 5"/>
    <w:basedOn w:val="Normal"/>
    <w:next w:val="Normal"/>
    <w:rsid w:val="009F43A3"/>
    <w:pPr>
      <w:keepNext/>
      <w:keepLines/>
      <w:spacing w:before="220" w:after="40"/>
      <w:contextualSpacing/>
      <w:outlineLvl w:val="4"/>
    </w:pPr>
    <w:rPr>
      <w:b/>
    </w:rPr>
  </w:style>
  <w:style w:type="paragraph" w:styleId="Heading6">
    <w:name w:val="heading 6"/>
    <w:basedOn w:val="Normal"/>
    <w:next w:val="Normal"/>
    <w:rsid w:val="009F43A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43A3"/>
    <w:pPr>
      <w:keepNext/>
      <w:keepLines/>
      <w:jc w:val="center"/>
    </w:pPr>
    <w:rPr>
      <w:b/>
      <w:sz w:val="28"/>
      <w:szCs w:val="28"/>
    </w:rPr>
  </w:style>
  <w:style w:type="paragraph" w:styleId="Subtitle">
    <w:name w:val="Subtitle"/>
    <w:basedOn w:val="Normal"/>
    <w:next w:val="Normal"/>
    <w:rsid w:val="009F43A3"/>
    <w:pPr>
      <w:keepNext/>
      <w:keepLines/>
      <w:spacing w:before="360" w:after="80"/>
      <w:contextualSpacing/>
    </w:pPr>
    <w:rPr>
      <w:rFonts w:ascii="Georgia" w:eastAsia="Georgia" w:hAnsi="Georgia" w:cs="Georgia"/>
      <w:i/>
      <w:color w:val="666666"/>
      <w:sz w:val="48"/>
      <w:szCs w:val="48"/>
    </w:rPr>
  </w:style>
  <w:style w:type="table" w:customStyle="1" w:styleId="8">
    <w:name w:val="8"/>
    <w:basedOn w:val="TableNormal"/>
    <w:rsid w:val="009F43A3"/>
    <w:tblPr>
      <w:tblStyleRowBandSize w:val="1"/>
      <w:tblStyleColBandSize w:val="1"/>
      <w:tblCellMar>
        <w:left w:w="115" w:type="dxa"/>
        <w:right w:w="115" w:type="dxa"/>
      </w:tblCellMar>
    </w:tblPr>
  </w:style>
  <w:style w:type="table" w:customStyle="1" w:styleId="7">
    <w:name w:val="7"/>
    <w:basedOn w:val="TableNormal"/>
    <w:rsid w:val="009F43A3"/>
    <w:tblPr>
      <w:tblStyleRowBandSize w:val="1"/>
      <w:tblStyleColBandSize w:val="1"/>
      <w:tblCellMar>
        <w:left w:w="115" w:type="dxa"/>
        <w:right w:w="115" w:type="dxa"/>
      </w:tblCellMar>
    </w:tblPr>
  </w:style>
  <w:style w:type="table" w:customStyle="1" w:styleId="6">
    <w:name w:val="6"/>
    <w:basedOn w:val="TableNormal"/>
    <w:rsid w:val="009F43A3"/>
    <w:tblPr>
      <w:tblStyleRowBandSize w:val="1"/>
      <w:tblStyleColBandSize w:val="1"/>
    </w:tblPr>
  </w:style>
  <w:style w:type="table" w:customStyle="1" w:styleId="5">
    <w:name w:val="5"/>
    <w:basedOn w:val="TableNormal"/>
    <w:rsid w:val="009F43A3"/>
    <w:tblPr>
      <w:tblStyleRowBandSize w:val="1"/>
      <w:tblStyleColBandSize w:val="1"/>
      <w:tblCellMar>
        <w:left w:w="115" w:type="dxa"/>
        <w:right w:w="115" w:type="dxa"/>
      </w:tblCellMar>
    </w:tblPr>
  </w:style>
  <w:style w:type="table" w:customStyle="1" w:styleId="4">
    <w:name w:val="4"/>
    <w:basedOn w:val="TableNormal"/>
    <w:rsid w:val="009F43A3"/>
    <w:tblPr>
      <w:tblStyleRowBandSize w:val="1"/>
      <w:tblStyleColBandSize w:val="1"/>
      <w:tblCellMar>
        <w:left w:w="115" w:type="dxa"/>
        <w:right w:w="115" w:type="dxa"/>
      </w:tblCellMar>
    </w:tblPr>
  </w:style>
  <w:style w:type="table" w:customStyle="1" w:styleId="3">
    <w:name w:val="3"/>
    <w:basedOn w:val="TableNormal"/>
    <w:rsid w:val="009F43A3"/>
    <w:tblPr>
      <w:tblStyleRowBandSize w:val="1"/>
      <w:tblStyleColBandSize w:val="1"/>
      <w:tblCellMar>
        <w:left w:w="115" w:type="dxa"/>
        <w:right w:w="115" w:type="dxa"/>
      </w:tblCellMar>
    </w:tblPr>
  </w:style>
  <w:style w:type="table" w:customStyle="1" w:styleId="2">
    <w:name w:val="2"/>
    <w:basedOn w:val="TableNormal"/>
    <w:rsid w:val="009F43A3"/>
    <w:tblPr>
      <w:tblStyleRowBandSize w:val="1"/>
      <w:tblStyleColBandSize w:val="1"/>
      <w:tblCellMar>
        <w:left w:w="115" w:type="dxa"/>
        <w:right w:w="115" w:type="dxa"/>
      </w:tblCellMar>
    </w:tblPr>
  </w:style>
  <w:style w:type="table" w:customStyle="1" w:styleId="1">
    <w:name w:val="1"/>
    <w:basedOn w:val="TableNormal"/>
    <w:rsid w:val="009F43A3"/>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A7F7C"/>
    <w:rPr>
      <w:color w:val="0563C1" w:themeColor="hyperlink"/>
      <w:u w:val="single"/>
    </w:rPr>
  </w:style>
  <w:style w:type="paragraph" w:styleId="Header">
    <w:name w:val="header"/>
    <w:basedOn w:val="Normal"/>
    <w:link w:val="HeaderChar"/>
    <w:uiPriority w:val="99"/>
    <w:unhideWhenUsed/>
    <w:rsid w:val="00BF325B"/>
    <w:pPr>
      <w:tabs>
        <w:tab w:val="center" w:pos="4513"/>
        <w:tab w:val="right" w:pos="9026"/>
      </w:tabs>
    </w:pPr>
  </w:style>
  <w:style w:type="character" w:customStyle="1" w:styleId="HeaderChar">
    <w:name w:val="Header Char"/>
    <w:basedOn w:val="DefaultParagraphFont"/>
    <w:link w:val="Header"/>
    <w:uiPriority w:val="99"/>
    <w:rsid w:val="00BF325B"/>
  </w:style>
  <w:style w:type="paragraph" w:styleId="Footer">
    <w:name w:val="footer"/>
    <w:basedOn w:val="Normal"/>
    <w:link w:val="FooterChar"/>
    <w:uiPriority w:val="99"/>
    <w:unhideWhenUsed/>
    <w:rsid w:val="00BF325B"/>
    <w:pPr>
      <w:tabs>
        <w:tab w:val="center" w:pos="4513"/>
        <w:tab w:val="right" w:pos="9026"/>
      </w:tabs>
    </w:pPr>
  </w:style>
  <w:style w:type="character" w:customStyle="1" w:styleId="FooterChar">
    <w:name w:val="Footer Char"/>
    <w:basedOn w:val="DefaultParagraphFont"/>
    <w:link w:val="Footer"/>
    <w:uiPriority w:val="99"/>
    <w:rsid w:val="00BF325B"/>
  </w:style>
  <w:style w:type="paragraph" w:styleId="BalloonText">
    <w:name w:val="Balloon Text"/>
    <w:basedOn w:val="Normal"/>
    <w:link w:val="BalloonTextChar"/>
    <w:uiPriority w:val="99"/>
    <w:semiHidden/>
    <w:unhideWhenUsed/>
    <w:rsid w:val="00BF32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5B"/>
    <w:rPr>
      <w:rFonts w:ascii="Segoe UI" w:hAnsi="Segoe UI" w:cs="Segoe UI"/>
      <w:sz w:val="18"/>
      <w:szCs w:val="18"/>
    </w:rPr>
  </w:style>
  <w:style w:type="paragraph" w:styleId="ListParagraph">
    <w:name w:val="List Paragraph"/>
    <w:basedOn w:val="Normal"/>
    <w:uiPriority w:val="34"/>
    <w:qFormat/>
    <w:rsid w:val="000E2F0F"/>
    <w:pPr>
      <w:ind w:left="720"/>
      <w:contextualSpacing/>
    </w:pPr>
  </w:style>
  <w:style w:type="table" w:styleId="TableGrid">
    <w:name w:val="Table Grid"/>
    <w:basedOn w:val="TableNormal"/>
    <w:uiPriority w:val="39"/>
    <w:rsid w:val="00605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965B6"/>
    <w:rPr>
      <w:color w:val="954F72" w:themeColor="followedHyperlink"/>
      <w:u w:val="single"/>
    </w:rPr>
  </w:style>
  <w:style w:type="paragraph" w:styleId="NormalWeb">
    <w:name w:val="Normal (Web)"/>
    <w:basedOn w:val="Normal"/>
    <w:uiPriority w:val="99"/>
    <w:unhideWhenUsed/>
    <w:rsid w:val="00FD17BF"/>
    <w:pPr>
      <w:spacing w:before="100" w:beforeAutospacing="1" w:after="100" w:afterAutospacing="1"/>
    </w:pPr>
    <w:rPr>
      <w:rFonts w:ascii="Times New Roman" w:eastAsia="Times New Roman" w:hAnsi="Times New Roman" w:cs="Times New Roman"/>
      <w:color w:val="auto"/>
      <w:sz w:val="24"/>
      <w:szCs w:val="24"/>
    </w:rPr>
  </w:style>
  <w:style w:type="paragraph" w:customStyle="1" w:styleId="Default">
    <w:name w:val="Default"/>
    <w:rsid w:val="00FD17BF"/>
    <w:pPr>
      <w:autoSpaceDE w:val="0"/>
      <w:autoSpaceDN w:val="0"/>
      <w:adjustRightInd w:val="0"/>
    </w:pPr>
    <w:rPr>
      <w:rFonts w:ascii="Love Ya Like A Sister" w:eastAsiaTheme="minorHAnsi" w:hAnsi="Love Ya Like A Sister" w:cs="Love Ya Like A Siste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timeter.com/signu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sha.njoku@youngharrow.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ckpetcheyfoundation.org.uk/coordinators-area/achievement-awards/currently-running-the-scheme/" TargetMode="External"/><Relationship Id="rId4" Type="http://schemas.openxmlformats.org/officeDocument/2006/relationships/settings" Target="settings.xml"/><Relationship Id="rId9" Type="http://schemas.openxmlformats.org/officeDocument/2006/relationships/hyperlink" Target="mailto:Keisha.Njoku@youngharrow.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1EA5E-9D8A-4253-AD05-01BA1628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Voluntary Action Harrow Co-operative</dc:creator>
  <cp:keywords/>
  <dc:description/>
  <cp:lastModifiedBy>HP</cp:lastModifiedBy>
  <cp:revision>6</cp:revision>
  <cp:lastPrinted>2018-06-05T13:10:00Z</cp:lastPrinted>
  <dcterms:created xsi:type="dcterms:W3CDTF">2020-01-09T11:32:00Z</dcterms:created>
  <dcterms:modified xsi:type="dcterms:W3CDTF">2020-07-23T09:10:00Z</dcterms:modified>
</cp:coreProperties>
</file>