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0483" w14:textId="405B8596" w:rsidR="00280DE5" w:rsidRPr="005B3103" w:rsidRDefault="00C370E2" w:rsidP="00C370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3103">
        <w:rPr>
          <w:rFonts w:ascii="Arial" w:hAnsi="Arial" w:cs="Arial"/>
          <w:b/>
          <w:bCs/>
          <w:sz w:val="24"/>
          <w:szCs w:val="24"/>
        </w:rPr>
        <w:t xml:space="preserve">Some of the text ‘chat’ from Session </w:t>
      </w:r>
      <w:r w:rsidR="003E3508" w:rsidRPr="005B3103">
        <w:rPr>
          <w:rFonts w:ascii="Arial" w:hAnsi="Arial" w:cs="Arial"/>
          <w:b/>
          <w:bCs/>
          <w:sz w:val="24"/>
          <w:szCs w:val="24"/>
        </w:rPr>
        <w:t>2</w:t>
      </w:r>
      <w:r w:rsidRPr="005B3103">
        <w:rPr>
          <w:rFonts w:ascii="Arial" w:hAnsi="Arial" w:cs="Arial"/>
          <w:b/>
          <w:bCs/>
          <w:sz w:val="24"/>
          <w:szCs w:val="24"/>
        </w:rPr>
        <w:t xml:space="preserve"> (</w:t>
      </w:r>
      <w:r w:rsidR="003E3508" w:rsidRPr="005B3103">
        <w:rPr>
          <w:rFonts w:ascii="Arial" w:hAnsi="Arial" w:cs="Arial"/>
          <w:b/>
          <w:bCs/>
          <w:sz w:val="24"/>
          <w:szCs w:val="24"/>
        </w:rPr>
        <w:t>25</w:t>
      </w:r>
      <w:r w:rsidRPr="005B3103">
        <w:rPr>
          <w:rFonts w:ascii="Arial" w:hAnsi="Arial" w:cs="Arial"/>
          <w:b/>
          <w:bCs/>
          <w:sz w:val="24"/>
          <w:szCs w:val="24"/>
        </w:rPr>
        <w:t>.11.20)</w:t>
      </w:r>
    </w:p>
    <w:p w14:paraId="51175AFD" w14:textId="770D6658" w:rsidR="00C370E2" w:rsidRDefault="00C370E2" w:rsidP="00C370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C29CA" w14:textId="77777777" w:rsidR="005B3103" w:rsidRPr="005B3103" w:rsidRDefault="005B3103" w:rsidP="00C370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9F652" w14:textId="77777777" w:rsidR="0090279E" w:rsidRPr="005B3103" w:rsidRDefault="00184CB5" w:rsidP="00C370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3103">
        <w:rPr>
          <w:rFonts w:ascii="Arial" w:eastAsia="Times New Roman" w:hAnsi="Arial" w:cs="Arial"/>
          <w:b/>
          <w:bCs/>
          <w:sz w:val="24"/>
          <w:szCs w:val="24"/>
        </w:rPr>
        <w:t>Vul</w:t>
      </w:r>
      <w:r w:rsidR="0090279E" w:rsidRPr="005B3103">
        <w:rPr>
          <w:rFonts w:ascii="Arial" w:eastAsia="Times New Roman" w:hAnsi="Arial" w:cs="Arial"/>
          <w:b/>
          <w:bCs/>
          <w:sz w:val="24"/>
          <w:szCs w:val="24"/>
        </w:rPr>
        <w:t>nerable groups.  What has been noticed?</w:t>
      </w:r>
    </w:p>
    <w:p w14:paraId="11D61011" w14:textId="590BF2E1" w:rsidR="008633EF" w:rsidRPr="005B3103" w:rsidRDefault="009265DF" w:rsidP="008633E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633EF"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ince </w:t>
      </w:r>
      <w:proofErr w:type="spellStart"/>
      <w:r w:rsidR="008633EF" w:rsidRPr="005B3103"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  <w:r w:rsidR="008633EF"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a lot more family breakdown</w:t>
      </w:r>
    </w:p>
    <w:p w14:paraId="035BF4CC" w14:textId="61165ED1" w:rsidR="008633EF" w:rsidRPr="005B3103" w:rsidRDefault="008633EF" w:rsidP="008633E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The students we work with show th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>ei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>r anxiety in th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>ei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>r behaviour and we need to infer a lot of the time. Sensory reg and mindfulness activities have been a focus for classes</w:t>
      </w:r>
    </w:p>
    <w:p w14:paraId="41092CE8" w14:textId="6DA2E4F1" w:rsidR="008633EF" w:rsidRPr="005B3103" w:rsidRDefault="00C857F4" w:rsidP="00C857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Young carers are a group we have found to be hard hit by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</w:p>
    <w:p w14:paraId="0FCBA492" w14:textId="1193FE76" w:rsidR="007A10D3" w:rsidRPr="005B3103" w:rsidRDefault="007A10D3" w:rsidP="007A10D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Family strain, 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>divorces</w:t>
      </w:r>
    </w:p>
    <w:p w14:paraId="586BD5C4" w14:textId="2FF61D37" w:rsidR="00296221" w:rsidRPr="005B3103" w:rsidRDefault="008B188C" w:rsidP="0029622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Pupils with siblings with complex needs</w:t>
      </w:r>
    </w:p>
    <w:p w14:paraId="21ED92E5" w14:textId="350E746E" w:rsidR="00296221" w:rsidRDefault="009265DF" w:rsidP="0029622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296221" w:rsidRPr="005B3103">
        <w:rPr>
          <w:rFonts w:ascii="Arial" w:eastAsia="Times New Roman" w:hAnsi="Arial" w:cs="Arial"/>
          <w:sz w:val="24"/>
          <w:szCs w:val="24"/>
          <w:lang w:eastAsia="en-GB"/>
        </w:rPr>
        <w:t>hildren of front line workers - going days/weeks not seeing them for example nurses</w:t>
      </w:r>
    </w:p>
    <w:p w14:paraId="06955D55" w14:textId="000528E8" w:rsidR="00C1604D" w:rsidRPr="005B3103" w:rsidRDefault="00900DBD" w:rsidP="0029622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Family poverty</w:t>
      </w:r>
    </w:p>
    <w:p w14:paraId="0BDE4517" w14:textId="77777777" w:rsidR="002D3896" w:rsidRPr="005B3103" w:rsidRDefault="002D3896" w:rsidP="002D389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Lockdown and return to school has really highlighted these pupils that feel that they are not being seen or heard at home. This is a good step.</w:t>
      </w:r>
    </w:p>
    <w:p w14:paraId="01BACF83" w14:textId="77777777" w:rsidR="002D3896" w:rsidRPr="005B3103" w:rsidRDefault="002D3896" w:rsidP="002D389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there is a HUGE issue about getting children/YP the therapy they need</w:t>
      </w:r>
    </w:p>
    <w:p w14:paraId="50D843D5" w14:textId="3B2A4204" w:rsidR="003D5B93" w:rsidRPr="005B3103" w:rsidRDefault="003D5B93" w:rsidP="003D5B9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children whose families do not have computers or good online access missing on class meetings</w:t>
      </w:r>
    </w:p>
    <w:p w14:paraId="06569E02" w14:textId="77777777" w:rsidR="00146D6F" w:rsidRPr="005B3103" w:rsidRDefault="00146D6F" w:rsidP="0029622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For more information or to register for an assembly, parent or teacher workshops please visit: headsupharrow.uk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98442D"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Also feel free to contact me on: </w:t>
      </w:r>
      <w:hyperlink r:id="rId8" w:tgtFrame="_blank" w:tooltip="mailto:emily.lewis@mindinharrow.org.uk" w:history="1">
        <w:r w:rsidR="0098442D"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Emily.Lewis@mindinharrow.org.uk</w:t>
        </w:r>
      </w:hyperlink>
    </w:p>
    <w:p w14:paraId="0334699A" w14:textId="2229DDA0" w:rsidR="0090279E" w:rsidRPr="005B3103" w:rsidRDefault="0090279E" w:rsidP="00C370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2817CB" w14:textId="77777777" w:rsidR="00B4583F" w:rsidRPr="005B3103" w:rsidRDefault="00B4583F" w:rsidP="00C370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8271F4" w14:textId="155C5536" w:rsidR="00146D6F" w:rsidRPr="005B3103" w:rsidRDefault="0090279E" w:rsidP="00146D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3103">
        <w:rPr>
          <w:rFonts w:ascii="Arial" w:eastAsia="Times New Roman" w:hAnsi="Arial" w:cs="Arial"/>
          <w:b/>
          <w:bCs/>
          <w:sz w:val="24"/>
          <w:szCs w:val="24"/>
        </w:rPr>
        <w:t>Loss and bereavement.  Useful resources / what’s working?</w:t>
      </w:r>
    </w:p>
    <w:p w14:paraId="2499C189" w14:textId="5D379694" w:rsidR="00146D6F" w:rsidRPr="005B3103" w:rsidRDefault="00146D6F" w:rsidP="00E1452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Losses discussion.  </w:t>
      </w:r>
      <w:r w:rsidRPr="005B3103">
        <w:rPr>
          <w:rFonts w:ascii="Arial" w:eastAsia="Times New Roman" w:hAnsi="Arial" w:cs="Arial"/>
          <w:i/>
          <w:iCs/>
          <w:sz w:val="24"/>
          <w:szCs w:val="24"/>
        </w:rPr>
        <w:t>What has been noticed?</w:t>
      </w:r>
      <w:r w:rsidRPr="005B31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>loss of free time; loss of personal space; loss of contact with wider family – grandparents; loss of after-school activities and peer networks; face to face contact like hugs</w:t>
      </w:r>
      <w:r w:rsidR="00E1452C"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  <w:r w:rsidR="00E1452C" w:rsidRPr="005B3103">
        <w:rPr>
          <w:rFonts w:ascii="Arial" w:eastAsia="Times New Roman" w:hAnsi="Arial" w:cs="Arial"/>
          <w:sz w:val="24"/>
          <w:szCs w:val="24"/>
          <w:lang w:eastAsia="en-GB"/>
        </w:rPr>
        <w:t>Loss of social contact through other after school activities not ha</w:t>
      </w:r>
      <w:r w:rsidR="00E1452C" w:rsidRPr="005B3103">
        <w:rPr>
          <w:rFonts w:ascii="Arial" w:eastAsia="Times New Roman" w:hAnsi="Arial" w:cs="Arial"/>
          <w:sz w:val="24"/>
          <w:szCs w:val="24"/>
          <w:lang w:eastAsia="en-GB"/>
        </w:rPr>
        <w:t>ppening</w:t>
      </w:r>
    </w:p>
    <w:p w14:paraId="5BCB9AEA" w14:textId="3E14AA3A" w:rsidR="00C679AB" w:rsidRPr="005B3103" w:rsidRDefault="00C679AB" w:rsidP="00C679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No Worries activity book very good as have used this term already</w:t>
      </w:r>
    </w:p>
    <w:p w14:paraId="342E789D" w14:textId="5CB4F14B" w:rsidR="00413635" w:rsidRPr="005B3103" w:rsidRDefault="00146D6F" w:rsidP="0041363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5B310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https://www.childbereavementuk.org/</w:t>
        </w:r>
      </w:hyperlink>
    </w:p>
    <w:p w14:paraId="213C1F05" w14:textId="7B98D2BB" w:rsidR="00F030F0" w:rsidRPr="005B3103" w:rsidRDefault="00F030F0" w:rsidP="00F030F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tgtFrame="_blank" w:tooltip="https://www.papyrus-uk.org/" w:history="1">
        <w:r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https://www.papyrus-uk.org/</w:t>
        </w:r>
      </w:hyperlink>
    </w:p>
    <w:p w14:paraId="7B0C8A79" w14:textId="77777777" w:rsidR="0069664C" w:rsidRPr="005B3103" w:rsidRDefault="0069664C" w:rsidP="006966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tgtFrame="_blank" w:tooltip="https://www.winstonswish.org/" w:history="1">
        <w:r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https://www.winstonswish.org/</w:t>
        </w:r>
      </w:hyperlink>
    </w:p>
    <w:p w14:paraId="0489897A" w14:textId="77777777" w:rsidR="00E30500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2" w:tgtFrame="_blank" w:tooltip="https://www.griefencounter.org.uk/" w:history="1">
        <w:r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https://www.griefencounter.org.uk/</w:t>
        </w:r>
      </w:hyperlink>
    </w:p>
    <w:p w14:paraId="710BC08B" w14:textId="77777777" w:rsidR="00E30500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tgtFrame="_blank" w:tooltip="http://www.bereavementcareandsupport.co.uk/" w:history="1">
        <w:r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http://www.bereavementcareandsupport.co.uk</w:t>
        </w:r>
      </w:hyperlink>
    </w:p>
    <w:p w14:paraId="07BCD935" w14:textId="77777777" w:rsidR="00E30500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Invisible string by Patrice Karst</w:t>
      </w:r>
    </w:p>
    <w:p w14:paraId="72E581F8" w14:textId="77777777" w:rsidR="00E30500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Art therapy</w:t>
      </w:r>
    </w:p>
    <w:p w14:paraId="69B7FE61" w14:textId="77777777" w:rsidR="00E30500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Planting forget me nots on school grounds</w:t>
      </w:r>
    </w:p>
    <w:p w14:paraId="52A6AFAC" w14:textId="75A70DFE" w:rsidR="00E30500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memory books, led by children themselves</w:t>
      </w:r>
    </w:p>
    <w:p w14:paraId="24D0B58C" w14:textId="4B8A7A12" w:rsidR="00821309" w:rsidRPr="005B3103" w:rsidRDefault="00821309" w:rsidP="0082130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painting remembrance stones</w:t>
      </w:r>
    </w:p>
    <w:p w14:paraId="30D9584E" w14:textId="6F3EC225" w:rsidR="0069664C" w:rsidRPr="005B3103" w:rsidRDefault="00E30500" w:rsidP="00E3050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used to be balloons, but thankfully more environmentally friendly ideas now</w:t>
      </w:r>
    </w:p>
    <w:p w14:paraId="10DF7F9A" w14:textId="7C6071A7" w:rsidR="00353037" w:rsidRPr="005B3103" w:rsidRDefault="00353037" w:rsidP="0035303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We use the Rainbows and Silver Linings Programmes - very good</w:t>
      </w:r>
    </w:p>
    <w:p w14:paraId="1AF5099C" w14:textId="33932155" w:rsidR="0057282A" w:rsidRPr="005B3103" w:rsidRDefault="0057282A" w:rsidP="005728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you make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chn</w:t>
      </w:r>
      <w:proofErr w:type="spellEnd"/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seem to be "stand alone" often parents are not coping with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thier</w:t>
      </w:r>
      <w:proofErr w:type="spellEnd"/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grief and the parents can often struggle to meet the needs of the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chn</w:t>
      </w:r>
      <w:proofErr w:type="spellEnd"/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and there's a difficult balance to support the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chn</w:t>
      </w:r>
      <w:proofErr w:type="spellEnd"/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and the parents</w:t>
      </w:r>
    </w:p>
    <w:p w14:paraId="7CE611F9" w14:textId="6BDCCE34" w:rsidR="00F030F0" w:rsidRPr="005B3103" w:rsidRDefault="00F030F0" w:rsidP="00F030F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FYI just as a reminder our critical incident, loss and bereavement booklet is on our Local Offer site: </w:t>
      </w:r>
      <w:hyperlink r:id="rId14" w:tgtFrame="_blank" w:tooltip="https://www.harrowlocaloffer.co.uk/images/loss_bereavement_guidance_april_2020_revised.pdf" w:history="1">
        <w:r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https://www.harrowlocaloffer.co.uk/images/Loss_bereavement_guidance_April_2020_Revised.pdf</w:t>
        </w:r>
      </w:hyperlink>
    </w:p>
    <w:p w14:paraId="2EBC64FF" w14:textId="2DCF0FAB" w:rsidR="0069664C" w:rsidRPr="005B3103" w:rsidRDefault="0069664C" w:rsidP="006966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 a document regarding loss and bereavement during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hyperlink r:id="rId15" w:tgtFrame="_blank" w:tooltip="https://www.harrowlocaloffer.co.uk/images/2020-04-16_cv19_losing_a_loved_one_info_for_schools_v2.pdf" w:history="1">
        <w:r w:rsidRPr="005B31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https://www.harrowlocaloffer.co.uk/images/2020-04-16_CV19_losing_a_loved_one_info_for_schools_v2.pdf</w:t>
        </w:r>
      </w:hyperlink>
    </w:p>
    <w:p w14:paraId="14D4CCB3" w14:textId="59041E8D" w:rsidR="0057282A" w:rsidRPr="005B3103" w:rsidRDefault="00781AAC" w:rsidP="0057282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6" w:history="1">
        <w:r w:rsidRPr="005B310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toni@schoolscounsellingpartnership.co.uk</w:t>
        </w:r>
      </w:hyperlink>
    </w:p>
    <w:p w14:paraId="57858A29" w14:textId="77777777" w:rsidR="00781AAC" w:rsidRPr="005B3103" w:rsidRDefault="00781AAC" w:rsidP="00781AA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 xml:space="preserve">the Harrow Guide - Critical Incidents, loss, bereavement and building </w:t>
      </w:r>
      <w:proofErr w:type="spellStart"/>
      <w:r w:rsidRPr="005B3103">
        <w:rPr>
          <w:rFonts w:ascii="Arial" w:eastAsia="Times New Roman" w:hAnsi="Arial" w:cs="Arial"/>
          <w:sz w:val="24"/>
          <w:szCs w:val="24"/>
          <w:lang w:eastAsia="en-GB"/>
        </w:rPr>
        <w:t>resillience</w:t>
      </w:r>
      <w:proofErr w:type="spellEnd"/>
      <w:r w:rsidRPr="005B3103">
        <w:rPr>
          <w:rFonts w:ascii="Arial" w:eastAsia="Times New Roman" w:hAnsi="Arial" w:cs="Arial"/>
          <w:sz w:val="24"/>
          <w:szCs w:val="24"/>
          <w:lang w:eastAsia="en-GB"/>
        </w:rPr>
        <w:t>; how to respond was very useful</w:t>
      </w:r>
    </w:p>
    <w:p w14:paraId="6D605EFC" w14:textId="77777777" w:rsidR="00781AAC" w:rsidRPr="005B3103" w:rsidRDefault="00781AAC" w:rsidP="00781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FC2F9C" w14:textId="5BBB5860" w:rsidR="0090279E" w:rsidRPr="005B3103" w:rsidRDefault="0090279E" w:rsidP="00C370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D3A3983" w14:textId="2488A951" w:rsidR="0090279E" w:rsidRPr="005B3103" w:rsidRDefault="0090279E" w:rsidP="00C370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3103">
        <w:rPr>
          <w:rFonts w:ascii="Arial" w:eastAsia="Times New Roman" w:hAnsi="Arial" w:cs="Arial"/>
          <w:b/>
          <w:bCs/>
          <w:sz w:val="24"/>
          <w:szCs w:val="24"/>
        </w:rPr>
        <w:t>Anxiety and low mood.  Useful resources / what’s working?</w:t>
      </w:r>
    </w:p>
    <w:p w14:paraId="0780C794" w14:textId="3CFDB6D3" w:rsidR="00961A92" w:rsidRPr="005B3103" w:rsidRDefault="00961A92" w:rsidP="00961A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lots of 1:1 sessions, small focused groups in bubbles, assemblies, PSHE lessons</w:t>
      </w:r>
    </w:p>
    <w:p w14:paraId="579C0144" w14:textId="0326EDE3" w:rsidR="00AA6C9B" w:rsidRPr="005B3103" w:rsidRDefault="00AA6C9B" w:rsidP="00AA6C9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103">
        <w:rPr>
          <w:rFonts w:ascii="Arial" w:eastAsia="Times New Roman" w:hAnsi="Arial" w:cs="Arial"/>
          <w:sz w:val="24"/>
          <w:szCs w:val="24"/>
        </w:rPr>
        <w:t>Harrow Horizons</w:t>
      </w:r>
    </w:p>
    <w:p w14:paraId="10C0306A" w14:textId="194AD58D" w:rsidR="00961A92" w:rsidRDefault="00961A92" w:rsidP="00AA6C9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103">
        <w:rPr>
          <w:rFonts w:ascii="Arial" w:eastAsia="Times New Roman" w:hAnsi="Arial" w:cs="Arial"/>
          <w:sz w:val="24"/>
          <w:szCs w:val="24"/>
        </w:rPr>
        <w:t>Assemblies</w:t>
      </w:r>
    </w:p>
    <w:p w14:paraId="66EF2FB4" w14:textId="7E3B4AAA" w:rsidR="00EC161A" w:rsidRPr="00EC161A" w:rsidRDefault="00EC161A" w:rsidP="00EC16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B3103">
        <w:rPr>
          <w:rFonts w:ascii="Arial" w:eastAsia="Times New Roman" w:hAnsi="Arial" w:cs="Arial"/>
          <w:sz w:val="24"/>
          <w:szCs w:val="24"/>
        </w:rPr>
        <w:t>Kooth</w:t>
      </w:r>
      <w:bookmarkStart w:id="0" w:name="_GoBack"/>
      <w:bookmarkEnd w:id="0"/>
      <w:proofErr w:type="spellEnd"/>
    </w:p>
    <w:p w14:paraId="76611221" w14:textId="77FA9B01" w:rsidR="00673459" w:rsidRPr="005B3103" w:rsidRDefault="00673459" w:rsidP="0067345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103">
        <w:rPr>
          <w:rFonts w:ascii="Arial" w:eastAsia="Times New Roman" w:hAnsi="Arial" w:cs="Arial"/>
          <w:sz w:val="24"/>
          <w:szCs w:val="24"/>
        </w:rPr>
        <w:t>Place2Be resources</w:t>
      </w:r>
    </w:p>
    <w:p w14:paraId="72412060" w14:textId="6C5B9717" w:rsidR="00AA6C9B" w:rsidRPr="005B3103" w:rsidRDefault="00AA6C9B" w:rsidP="00AA6C9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103">
        <w:rPr>
          <w:rFonts w:ascii="Arial" w:eastAsia="Times New Roman" w:hAnsi="Arial" w:cs="Arial"/>
          <w:sz w:val="24"/>
          <w:szCs w:val="24"/>
        </w:rPr>
        <w:t>Early Support for parents</w:t>
      </w:r>
    </w:p>
    <w:p w14:paraId="29D4427F" w14:textId="5BAD1C06" w:rsidR="0090279E" w:rsidRPr="005B3103" w:rsidRDefault="00AA6C9B" w:rsidP="00AA6C9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103">
        <w:rPr>
          <w:rFonts w:ascii="Arial" w:eastAsia="Times New Roman" w:hAnsi="Arial" w:cs="Arial"/>
          <w:sz w:val="24"/>
          <w:szCs w:val="24"/>
        </w:rPr>
        <w:t>Link EP</w:t>
      </w:r>
      <w:r w:rsidR="00F2472F" w:rsidRPr="005B3103">
        <w:rPr>
          <w:rFonts w:ascii="Arial" w:eastAsia="Times New Roman" w:hAnsi="Arial" w:cs="Arial"/>
          <w:sz w:val="24"/>
          <w:szCs w:val="24"/>
        </w:rPr>
        <w:t>; also discussing staff mood and support</w:t>
      </w:r>
    </w:p>
    <w:p w14:paraId="62E49114" w14:textId="1B190233" w:rsidR="00673459" w:rsidRPr="005B3103" w:rsidRDefault="00673459" w:rsidP="00AA6C9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3103">
        <w:rPr>
          <w:rFonts w:ascii="Arial" w:eastAsia="Times New Roman" w:hAnsi="Arial" w:cs="Arial"/>
          <w:sz w:val="24"/>
          <w:szCs w:val="24"/>
        </w:rPr>
        <w:t>Worry box</w:t>
      </w:r>
    </w:p>
    <w:p w14:paraId="29762736" w14:textId="3B6015E0" w:rsidR="00F2472F" w:rsidRPr="005B3103" w:rsidRDefault="00F2472F" w:rsidP="00F2472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B3103">
        <w:rPr>
          <w:rFonts w:ascii="Arial" w:eastAsia="Times New Roman" w:hAnsi="Arial" w:cs="Arial"/>
          <w:sz w:val="24"/>
          <w:szCs w:val="24"/>
          <w:lang w:eastAsia="en-GB"/>
        </w:rPr>
        <w:t>using pupil progress meeting to include well being</w:t>
      </w:r>
    </w:p>
    <w:p w14:paraId="7A3E869F" w14:textId="4BBF70F4" w:rsidR="0090279E" w:rsidRPr="005B3103" w:rsidRDefault="0090279E" w:rsidP="00C370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5D2FC3" w14:textId="77777777" w:rsidR="0090279E" w:rsidRDefault="0090279E" w:rsidP="00C370E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656A146" w14:textId="77777777" w:rsidR="00C370E2" w:rsidRPr="00C370E2" w:rsidRDefault="00C370E2" w:rsidP="00C370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70E2" w:rsidRPr="00C3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707"/>
    <w:multiLevelType w:val="hybridMultilevel"/>
    <w:tmpl w:val="57B2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4A0A"/>
    <w:multiLevelType w:val="hybridMultilevel"/>
    <w:tmpl w:val="4208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0DD"/>
    <w:multiLevelType w:val="hybridMultilevel"/>
    <w:tmpl w:val="B8A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773"/>
    <w:multiLevelType w:val="hybridMultilevel"/>
    <w:tmpl w:val="0D82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1D19"/>
    <w:multiLevelType w:val="hybridMultilevel"/>
    <w:tmpl w:val="E3B4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235B"/>
    <w:multiLevelType w:val="hybridMultilevel"/>
    <w:tmpl w:val="4904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531"/>
    <w:multiLevelType w:val="hybridMultilevel"/>
    <w:tmpl w:val="D15C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2"/>
    <w:rsid w:val="00104FE3"/>
    <w:rsid w:val="0010712A"/>
    <w:rsid w:val="00146D6F"/>
    <w:rsid w:val="00184CB5"/>
    <w:rsid w:val="00280DE5"/>
    <w:rsid w:val="00296221"/>
    <w:rsid w:val="002D3896"/>
    <w:rsid w:val="00353037"/>
    <w:rsid w:val="003D5B93"/>
    <w:rsid w:val="003E3508"/>
    <w:rsid w:val="00413635"/>
    <w:rsid w:val="0057282A"/>
    <w:rsid w:val="005B3103"/>
    <w:rsid w:val="006223AB"/>
    <w:rsid w:val="00673459"/>
    <w:rsid w:val="0069664C"/>
    <w:rsid w:val="00781AAC"/>
    <w:rsid w:val="007A10D3"/>
    <w:rsid w:val="00821309"/>
    <w:rsid w:val="008633EF"/>
    <w:rsid w:val="008B188C"/>
    <w:rsid w:val="00900DBD"/>
    <w:rsid w:val="0090279E"/>
    <w:rsid w:val="009265DF"/>
    <w:rsid w:val="009333E4"/>
    <w:rsid w:val="00961A92"/>
    <w:rsid w:val="0098442D"/>
    <w:rsid w:val="00AA6C9B"/>
    <w:rsid w:val="00B31D10"/>
    <w:rsid w:val="00B4583F"/>
    <w:rsid w:val="00B87B4C"/>
    <w:rsid w:val="00C1604D"/>
    <w:rsid w:val="00C370E2"/>
    <w:rsid w:val="00C679AB"/>
    <w:rsid w:val="00C857F4"/>
    <w:rsid w:val="00E1452C"/>
    <w:rsid w:val="00E30500"/>
    <w:rsid w:val="00EC161A"/>
    <w:rsid w:val="00ED63B1"/>
    <w:rsid w:val="00F030F0"/>
    <w:rsid w:val="00F2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92AA"/>
  <w15:chartTrackingRefBased/>
  <w15:docId w15:val="{CDE216B6-3D43-4FF2-AC44-F5168BB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Lewis@mindinharrow.org.uk" TargetMode="External"/><Relationship Id="rId13" Type="http://schemas.openxmlformats.org/officeDocument/2006/relationships/hyperlink" Target="http://www.bereavementcareandsupport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iefencounter.org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oni@schoolscounsellingpartnership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nstonswish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arrowlocaloffer.co.uk/images/2020-04-16_CV19_losing_a_loved_one_info_for_schools_v2.pdf" TargetMode="External"/><Relationship Id="rId10" Type="http://schemas.openxmlformats.org/officeDocument/2006/relationships/hyperlink" Target="https://www.papyrus-uk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ildbereavementuk.org/" TargetMode="External"/><Relationship Id="rId14" Type="http://schemas.openxmlformats.org/officeDocument/2006/relationships/hyperlink" Target="https://www.harrowlocaloffer.co.uk/images/Loss_bereavement_guidance_April_2020_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2" ma:contentTypeDescription="Create a new document." ma:contentTypeScope="" ma:versionID="2d7526e5be57644444b28dbc36cfe543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7fbcca606260e5f4d34764b2446d205a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C152F-7AA5-486D-9F9F-8A43BD879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74A80-D764-4B09-B1C5-5CE8D80B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7ADF6-D46A-4127-82F8-14058448B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603</Words>
  <Characters>3443</Characters>
  <Application>Microsoft Office Word</Application>
  <DocSecurity>0</DocSecurity>
  <Lines>28</Lines>
  <Paragraphs>8</Paragraphs>
  <ScaleCrop>false</ScaleCrop>
  <Company>Harrow Council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Watson</dc:creator>
  <cp:keywords/>
  <dc:description/>
  <cp:lastModifiedBy>Hugh Watson</cp:lastModifiedBy>
  <cp:revision>37</cp:revision>
  <dcterms:created xsi:type="dcterms:W3CDTF">2020-11-30T12:09:00Z</dcterms:created>
  <dcterms:modified xsi:type="dcterms:W3CDTF">2020-11-30T12:31:00Z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