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16617" w14:textId="2576E368" w:rsidR="00A60D30" w:rsidRPr="00A60D30" w:rsidRDefault="00A60D30" w:rsidP="00A60D30">
      <w:pPr>
        <w:shd w:val="clear" w:color="auto" w:fill="FFFFFF"/>
        <w:rPr>
          <w:rFonts w:ascii="Calibri" w:eastAsia="Times New Roman" w:hAnsi="Calibri" w:cs="Calibri"/>
          <w:b/>
          <w:bCs/>
          <w:sz w:val="28"/>
          <w:szCs w:val="28"/>
        </w:rPr>
      </w:pPr>
      <w:r w:rsidRPr="00A60D30">
        <w:rPr>
          <w:rFonts w:ascii="Calibri" w:eastAsia="Times New Roman" w:hAnsi="Calibri" w:cs="Calibri"/>
          <w:b/>
          <w:bCs/>
          <w:sz w:val="28"/>
          <w:szCs w:val="28"/>
        </w:rPr>
        <w:t xml:space="preserve">Volunteer Session Worker </w:t>
      </w:r>
    </w:p>
    <w:p w14:paraId="5CFEDCCE" w14:textId="77777777" w:rsidR="00A60D30" w:rsidRPr="00A60D30" w:rsidRDefault="00A60D30" w:rsidP="00A60D30">
      <w:pPr>
        <w:shd w:val="clear" w:color="auto" w:fill="FFFFFF"/>
        <w:rPr>
          <w:rFonts w:ascii="Times New Roman" w:eastAsia="Times New Roman" w:hAnsi="Times New Roman" w:cs="Times New Roman"/>
        </w:rPr>
      </w:pPr>
    </w:p>
    <w:p w14:paraId="78366E32" w14:textId="3869A460" w:rsidR="00A60D30" w:rsidRDefault="00A60D30" w:rsidP="00A60D30">
      <w:pPr>
        <w:shd w:val="clear" w:color="auto" w:fill="FFFFFF"/>
        <w:rPr>
          <w:rFonts w:ascii="Calibri" w:eastAsia="Times New Roman" w:hAnsi="Calibri" w:cs="Calibri"/>
          <w:b/>
          <w:bCs/>
        </w:rPr>
      </w:pPr>
      <w:r w:rsidRPr="00A60D30">
        <w:rPr>
          <w:rFonts w:ascii="Calibri" w:eastAsia="Times New Roman" w:hAnsi="Calibri" w:cs="Calibri"/>
          <w:b/>
          <w:bCs/>
        </w:rPr>
        <w:t xml:space="preserve">Job Description </w:t>
      </w:r>
    </w:p>
    <w:p w14:paraId="47D3D309" w14:textId="77777777" w:rsidR="00A60D30" w:rsidRPr="00A60D30" w:rsidRDefault="00A60D30" w:rsidP="00A60D30">
      <w:pPr>
        <w:shd w:val="clear" w:color="auto" w:fill="FFFFFF"/>
        <w:rPr>
          <w:rFonts w:ascii="Times New Roman" w:eastAsia="Times New Roman" w:hAnsi="Times New Roman" w:cs="Times New Roman"/>
        </w:rPr>
      </w:pPr>
    </w:p>
    <w:p w14:paraId="5B2E7F4E" w14:textId="77777777"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Employer: </w:t>
      </w:r>
    </w:p>
    <w:p w14:paraId="21D6B904" w14:textId="35C12738"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rPr>
        <w:t>Th</w:t>
      </w:r>
      <w:bookmarkStart w:id="0" w:name="_GoBack"/>
      <w:bookmarkEnd w:id="0"/>
      <w:r w:rsidRPr="00A60D30">
        <w:rPr>
          <w:rFonts w:ascii="Calibri" w:eastAsia="Times New Roman" w:hAnsi="Calibri" w:cs="Calibri"/>
        </w:rPr>
        <w:t xml:space="preserve">e Arts for Life Project is a </w:t>
      </w:r>
      <w:r>
        <w:rPr>
          <w:rFonts w:ascii="Calibri" w:eastAsia="Times New Roman" w:hAnsi="Calibri" w:cs="Calibri"/>
        </w:rPr>
        <w:t>charity</w:t>
      </w:r>
      <w:r w:rsidRPr="00A60D30">
        <w:rPr>
          <w:rFonts w:ascii="Calibri" w:eastAsia="Times New Roman" w:hAnsi="Calibri" w:cs="Calibri"/>
        </w:rPr>
        <w:t xml:space="preserve"> supporting young people’s emotional health and mental wellbeing through the therapeutic value of the creative arts. We encourage integration, communication and education for mental wellbeing, covering a wide spectrum of ability for all young people. The project provides services and support programmes that have been proven to create happier, healthier individuals, both mentally and physically. The Arts for Life Project is run by psychotherapists, artists and young people who understand the value of proactive mental health </w:t>
      </w:r>
    </w:p>
    <w:p w14:paraId="424A5A2B" w14:textId="77777777" w:rsidR="00A60D30" w:rsidRDefault="00A60D30" w:rsidP="00A60D30">
      <w:pPr>
        <w:shd w:val="clear" w:color="auto" w:fill="FFFFFF"/>
        <w:rPr>
          <w:rFonts w:ascii="Calibri" w:eastAsia="Times New Roman" w:hAnsi="Calibri" w:cs="Calibri"/>
          <w:b/>
          <w:bCs/>
        </w:rPr>
      </w:pPr>
    </w:p>
    <w:p w14:paraId="45849496" w14:textId="2453EA25"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Purpose of opportunity: </w:t>
      </w:r>
    </w:p>
    <w:p w14:paraId="0A4518EF" w14:textId="4E0A62AA" w:rsidR="00A60D30" w:rsidRDefault="00A60D30" w:rsidP="00A60D30">
      <w:pPr>
        <w:shd w:val="clear" w:color="auto" w:fill="FFFFFF"/>
        <w:rPr>
          <w:rFonts w:ascii="Calibri" w:eastAsia="Times New Roman" w:hAnsi="Calibri" w:cs="Calibri"/>
        </w:rPr>
      </w:pPr>
      <w:r w:rsidRPr="00A60D30">
        <w:rPr>
          <w:rFonts w:ascii="Calibri" w:eastAsia="Times New Roman" w:hAnsi="Calibri" w:cs="Calibri"/>
        </w:rPr>
        <w:t xml:space="preserve">The aim for this service is to deliver a targeted emotional health and wellbeing service in Harrow /Hillingdon that is community based with outreach to schools that provides appropriate, early intervention. </w:t>
      </w:r>
    </w:p>
    <w:p w14:paraId="7F77ECFE" w14:textId="77777777" w:rsidR="00A60D30" w:rsidRPr="00A60D30" w:rsidRDefault="00A60D30" w:rsidP="00A60D30">
      <w:pPr>
        <w:shd w:val="clear" w:color="auto" w:fill="FFFFFF"/>
        <w:rPr>
          <w:rFonts w:ascii="Times New Roman" w:eastAsia="Times New Roman" w:hAnsi="Times New Roman" w:cs="Times New Roman"/>
        </w:rPr>
      </w:pPr>
    </w:p>
    <w:p w14:paraId="17DA4585" w14:textId="77777777"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rPr>
        <w:t xml:space="preserve">The service complements and works closely with relevant agencies and educational establishments to ensure that children and young people are seen in a holistic manner. The service provides short to medium term therapeutic and other </w:t>
      </w:r>
      <w:proofErr w:type="gramStart"/>
      <w:r w:rsidRPr="00A60D30">
        <w:rPr>
          <w:rFonts w:ascii="Calibri" w:eastAsia="Times New Roman" w:hAnsi="Calibri" w:cs="Calibri"/>
        </w:rPr>
        <w:t>evidence based</w:t>
      </w:r>
      <w:proofErr w:type="gramEnd"/>
      <w:r w:rsidRPr="00A60D30">
        <w:rPr>
          <w:rFonts w:ascii="Calibri" w:eastAsia="Times New Roman" w:hAnsi="Calibri" w:cs="Calibri"/>
        </w:rPr>
        <w:t xml:space="preserve"> interventions, ensuring CYP's voices are heard, listened to and acted upon. </w:t>
      </w:r>
    </w:p>
    <w:p w14:paraId="2BA9B7BD" w14:textId="77777777"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rPr>
        <w:t xml:space="preserve">The purpose of the role is to provide a safe and welcoming wellbeing service where children and young people can express themselves to make progress and informed choices about their lives. The type of therapy and counselling is dependent on the need of children and young people. </w:t>
      </w:r>
    </w:p>
    <w:p w14:paraId="65156989" w14:textId="77777777" w:rsidR="00A60D30" w:rsidRDefault="00A60D30" w:rsidP="00A60D30">
      <w:pPr>
        <w:shd w:val="clear" w:color="auto" w:fill="FFFFFF"/>
        <w:rPr>
          <w:rFonts w:ascii="Calibri" w:eastAsia="Times New Roman" w:hAnsi="Calibri" w:cs="Calibri"/>
          <w:b/>
          <w:bCs/>
        </w:rPr>
      </w:pPr>
    </w:p>
    <w:p w14:paraId="28FA9EE2" w14:textId="3971FD76"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Key activities: </w:t>
      </w:r>
    </w:p>
    <w:p w14:paraId="6BE2A5B5"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To assist and / or provide support and mentoring to CYP in group setting</w:t>
      </w:r>
    </w:p>
    <w:p w14:paraId="31AE1A0C" w14:textId="455BC00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cooperate with other members of team (staff, volunteers) and other agencies in order to support the emotional development of young people. </w:t>
      </w:r>
    </w:p>
    <w:p w14:paraId="7F29FEF2"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assist the project team in preparing, running and breaking down sessions </w:t>
      </w:r>
    </w:p>
    <w:p w14:paraId="092679C9"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listen, support and understand the needs of the young people </w:t>
      </w:r>
    </w:p>
    <w:p w14:paraId="337DD823" w14:textId="1C91DB31"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observe and feedback to project team, observations, understandings and insights into young people. </w:t>
      </w:r>
    </w:p>
    <w:p w14:paraId="7DD97BDF"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provide the most effective service </w:t>
      </w:r>
    </w:p>
    <w:p w14:paraId="1B720CF4"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accurately record the sessions </w:t>
      </w:r>
    </w:p>
    <w:p w14:paraId="0167B8B2" w14:textId="77777777" w:rsidR="00A60D30" w:rsidRPr="00A60D30" w:rsidRDefault="00A60D30" w:rsidP="00A60D30">
      <w:pPr>
        <w:numPr>
          <w:ilvl w:val="0"/>
          <w:numId w:val="15"/>
        </w:numPr>
        <w:shd w:val="clear" w:color="auto" w:fill="FFFFFF"/>
        <w:rPr>
          <w:rFonts w:ascii="SymbolMT" w:eastAsia="Times New Roman" w:hAnsi="SymbolMT" w:cs="Times New Roman"/>
        </w:rPr>
      </w:pPr>
      <w:r w:rsidRPr="00A60D30">
        <w:rPr>
          <w:rFonts w:ascii="Calibri" w:eastAsia="Times New Roman" w:hAnsi="Calibri" w:cs="Calibri"/>
        </w:rPr>
        <w:t xml:space="preserve">To attend supervisions, team meetings and trainings where appropriate </w:t>
      </w:r>
    </w:p>
    <w:p w14:paraId="73AD5EE7" w14:textId="77777777" w:rsidR="00A60D30" w:rsidRDefault="00A60D30" w:rsidP="00A60D30">
      <w:pPr>
        <w:shd w:val="clear" w:color="auto" w:fill="FFFFFF"/>
        <w:rPr>
          <w:rFonts w:ascii="Calibri" w:eastAsia="Times New Roman" w:hAnsi="Calibri" w:cs="Calibri"/>
          <w:b/>
          <w:bCs/>
        </w:rPr>
      </w:pPr>
    </w:p>
    <w:p w14:paraId="03254628" w14:textId="017EAC87" w:rsidR="00A60D30" w:rsidRPr="00A60D30" w:rsidRDefault="00A60D30" w:rsidP="00A60D30">
      <w:pPr>
        <w:shd w:val="clear" w:color="auto" w:fill="FFFFFF"/>
        <w:rPr>
          <w:rFonts w:ascii="SymbolMT" w:eastAsia="Times New Roman" w:hAnsi="SymbolMT" w:cs="Times New Roman"/>
        </w:rPr>
      </w:pPr>
      <w:r w:rsidRPr="00A60D30">
        <w:rPr>
          <w:rFonts w:ascii="Calibri" w:eastAsia="Times New Roman" w:hAnsi="Calibri" w:cs="Calibri"/>
          <w:b/>
          <w:bCs/>
        </w:rPr>
        <w:t xml:space="preserve">Attitude/skills/knowledge required: </w:t>
      </w:r>
    </w:p>
    <w:p w14:paraId="48011691" w14:textId="77777777" w:rsidR="00A60D30" w:rsidRPr="00A60D30" w:rsidRDefault="00A60D30" w:rsidP="00A60D30">
      <w:pPr>
        <w:numPr>
          <w:ilvl w:val="0"/>
          <w:numId w:val="16"/>
        </w:numPr>
        <w:shd w:val="clear" w:color="auto" w:fill="FFFFFF"/>
        <w:rPr>
          <w:rFonts w:ascii="SymbolMT" w:eastAsia="Times New Roman" w:hAnsi="SymbolMT" w:cs="Times New Roman"/>
        </w:rPr>
      </w:pPr>
      <w:r w:rsidRPr="00A60D30">
        <w:rPr>
          <w:rFonts w:ascii="Calibri" w:eastAsia="Times New Roman" w:hAnsi="Calibri" w:cs="Calibri"/>
        </w:rPr>
        <w:t xml:space="preserve">Awareness of factors impacting on and issues facing vulnerable children and young people </w:t>
      </w:r>
    </w:p>
    <w:p w14:paraId="6CCB9A31" w14:textId="77777777" w:rsidR="00A60D30" w:rsidRPr="00A60D30" w:rsidRDefault="00A60D30" w:rsidP="00A60D30">
      <w:pPr>
        <w:numPr>
          <w:ilvl w:val="0"/>
          <w:numId w:val="16"/>
        </w:numPr>
        <w:shd w:val="clear" w:color="auto" w:fill="FFFFFF"/>
        <w:rPr>
          <w:rFonts w:ascii="SymbolMT" w:eastAsia="Times New Roman" w:hAnsi="SymbolMT" w:cs="Times New Roman"/>
        </w:rPr>
      </w:pPr>
      <w:r w:rsidRPr="00A60D30">
        <w:rPr>
          <w:rFonts w:ascii="Calibri" w:eastAsia="Times New Roman" w:hAnsi="Calibri" w:cs="Calibri"/>
        </w:rPr>
        <w:t xml:space="preserve">Knowledge of Safeguarding and promoting the welfare of children </w:t>
      </w:r>
    </w:p>
    <w:p w14:paraId="59E72F67" w14:textId="77777777" w:rsidR="00A60D30" w:rsidRPr="00A60D30" w:rsidRDefault="00A60D30" w:rsidP="00A60D30">
      <w:pPr>
        <w:numPr>
          <w:ilvl w:val="0"/>
          <w:numId w:val="16"/>
        </w:numPr>
        <w:shd w:val="clear" w:color="auto" w:fill="FFFFFF"/>
        <w:rPr>
          <w:rFonts w:ascii="SymbolMT" w:eastAsia="Times New Roman" w:hAnsi="SymbolMT" w:cs="Times New Roman"/>
        </w:rPr>
      </w:pPr>
      <w:r w:rsidRPr="00A60D30">
        <w:rPr>
          <w:rFonts w:ascii="Calibri" w:eastAsia="Times New Roman" w:hAnsi="Calibri" w:cs="Calibri"/>
        </w:rPr>
        <w:t xml:space="preserve">Ability to apply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Projects safeguarding and child protection procedures </w:t>
      </w:r>
    </w:p>
    <w:p w14:paraId="151267F3" w14:textId="77777777" w:rsidR="00A60D30" w:rsidRPr="00A60D30" w:rsidRDefault="00A60D30" w:rsidP="00A60D30">
      <w:pPr>
        <w:numPr>
          <w:ilvl w:val="0"/>
          <w:numId w:val="16"/>
        </w:numPr>
        <w:shd w:val="clear" w:color="auto" w:fill="FFFFFF"/>
        <w:rPr>
          <w:rFonts w:ascii="SymbolMT" w:eastAsia="Times New Roman" w:hAnsi="SymbolMT" w:cs="Times New Roman"/>
        </w:rPr>
      </w:pPr>
      <w:r w:rsidRPr="00A60D30">
        <w:rPr>
          <w:rFonts w:ascii="Calibri" w:eastAsia="Times New Roman" w:hAnsi="Calibri" w:cs="Calibri"/>
        </w:rPr>
        <w:t xml:space="preserve">Ability to listen to and communicate effectively with CYP </w:t>
      </w:r>
    </w:p>
    <w:p w14:paraId="7E2A8D78" w14:textId="77777777" w:rsidR="00A60D30" w:rsidRPr="00A60D30" w:rsidRDefault="00A60D30" w:rsidP="00A60D30">
      <w:pPr>
        <w:numPr>
          <w:ilvl w:val="0"/>
          <w:numId w:val="16"/>
        </w:numPr>
        <w:shd w:val="clear" w:color="auto" w:fill="FFFFFF"/>
        <w:rPr>
          <w:rFonts w:ascii="SymbolMT" w:eastAsia="Times New Roman" w:hAnsi="SymbolMT" w:cs="Times New Roman"/>
        </w:rPr>
      </w:pPr>
      <w:r w:rsidRPr="00A60D30">
        <w:rPr>
          <w:rFonts w:ascii="Calibri" w:eastAsia="Times New Roman" w:hAnsi="Calibri" w:cs="Calibri"/>
        </w:rPr>
        <w:t xml:space="preserve">Ability to write reports </w:t>
      </w:r>
    </w:p>
    <w:p w14:paraId="41823DA3" w14:textId="416DC9F4" w:rsidR="00A60D30" w:rsidRPr="00A60D30" w:rsidRDefault="00A60D30" w:rsidP="00A60D30">
      <w:pPr>
        <w:shd w:val="clear" w:color="auto" w:fill="FFFFFF"/>
        <w:rPr>
          <w:rFonts w:ascii="Times New Roman" w:eastAsia="Times New Roman" w:hAnsi="Times New Roman" w:cs="Times New Roman"/>
        </w:rPr>
      </w:pPr>
    </w:p>
    <w:p w14:paraId="3C837899" w14:textId="77777777"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Mandatory for practice: </w:t>
      </w:r>
    </w:p>
    <w:p w14:paraId="1AB64C04" w14:textId="77777777" w:rsidR="00A60D30" w:rsidRPr="00A60D30" w:rsidRDefault="00A60D30" w:rsidP="00A60D30">
      <w:pPr>
        <w:numPr>
          <w:ilvl w:val="0"/>
          <w:numId w:val="17"/>
        </w:numPr>
        <w:shd w:val="clear" w:color="auto" w:fill="FFFFFF"/>
        <w:rPr>
          <w:rFonts w:ascii="SymbolMT" w:eastAsia="Times New Roman" w:hAnsi="SymbolMT" w:cs="Times New Roman"/>
        </w:rPr>
      </w:pPr>
      <w:r w:rsidRPr="00A60D30">
        <w:rPr>
          <w:rFonts w:ascii="Calibri" w:eastAsia="Times New Roman" w:hAnsi="Calibri" w:cs="Calibri"/>
        </w:rPr>
        <w:t xml:space="preserve">Experience with working with young people </w:t>
      </w:r>
    </w:p>
    <w:p w14:paraId="5E8F0566" w14:textId="77777777" w:rsidR="00A60D30" w:rsidRPr="00A60D30" w:rsidRDefault="00A60D30" w:rsidP="00A60D30">
      <w:pPr>
        <w:numPr>
          <w:ilvl w:val="0"/>
          <w:numId w:val="17"/>
        </w:numPr>
        <w:shd w:val="clear" w:color="auto" w:fill="FFFFFF"/>
        <w:rPr>
          <w:rFonts w:ascii="SymbolMT" w:eastAsia="Times New Roman" w:hAnsi="SymbolMT" w:cs="Times New Roman"/>
        </w:rPr>
      </w:pPr>
      <w:proofErr w:type="spellStart"/>
      <w:r w:rsidRPr="00A60D30">
        <w:rPr>
          <w:rFonts w:ascii="Calibri" w:eastAsia="Times New Roman" w:hAnsi="Calibri" w:cs="Calibri"/>
        </w:rPr>
        <w:t>Self starter</w:t>
      </w:r>
      <w:proofErr w:type="spellEnd"/>
      <w:r w:rsidRPr="00A60D30">
        <w:rPr>
          <w:rFonts w:ascii="Calibri" w:eastAsia="Times New Roman" w:hAnsi="Calibri" w:cs="Calibri"/>
        </w:rPr>
        <w:t xml:space="preserve"> </w:t>
      </w:r>
    </w:p>
    <w:p w14:paraId="2FCF12FE" w14:textId="77777777" w:rsidR="00A60D30" w:rsidRPr="00A60D30" w:rsidRDefault="00A60D30" w:rsidP="00A60D30">
      <w:pPr>
        <w:numPr>
          <w:ilvl w:val="0"/>
          <w:numId w:val="17"/>
        </w:numPr>
        <w:shd w:val="clear" w:color="auto" w:fill="FFFFFF"/>
        <w:rPr>
          <w:rFonts w:ascii="SymbolMT" w:eastAsia="Times New Roman" w:hAnsi="SymbolMT" w:cs="Times New Roman"/>
        </w:rPr>
      </w:pPr>
      <w:r w:rsidRPr="00A60D30">
        <w:rPr>
          <w:rFonts w:ascii="Calibri" w:eastAsia="Times New Roman" w:hAnsi="Calibri" w:cs="Calibri"/>
        </w:rPr>
        <w:t xml:space="preserve">Commitment to </w:t>
      </w:r>
      <w:proofErr w:type="gramStart"/>
      <w:r w:rsidRPr="00A60D30">
        <w:rPr>
          <w:rFonts w:ascii="Calibri" w:eastAsia="Times New Roman" w:hAnsi="Calibri" w:cs="Calibri"/>
        </w:rPr>
        <w:t>1 year</w:t>
      </w:r>
      <w:proofErr w:type="gramEnd"/>
      <w:r w:rsidRPr="00A60D30">
        <w:rPr>
          <w:rFonts w:ascii="Calibri" w:eastAsia="Times New Roman" w:hAnsi="Calibri" w:cs="Calibri"/>
        </w:rPr>
        <w:t xml:space="preserve"> service following a 2-month trial period. </w:t>
      </w:r>
    </w:p>
    <w:p w14:paraId="36185432" w14:textId="77777777" w:rsidR="00A60D30" w:rsidRPr="00A60D30" w:rsidRDefault="00A60D30" w:rsidP="00A60D30">
      <w:pPr>
        <w:numPr>
          <w:ilvl w:val="0"/>
          <w:numId w:val="17"/>
        </w:numPr>
        <w:shd w:val="clear" w:color="auto" w:fill="FFFFFF"/>
        <w:rPr>
          <w:rFonts w:ascii="SymbolMT" w:eastAsia="Times New Roman" w:hAnsi="SymbolMT" w:cs="Times New Roman"/>
        </w:rPr>
      </w:pPr>
      <w:r w:rsidRPr="00A60D30">
        <w:rPr>
          <w:rFonts w:ascii="Calibri" w:eastAsia="Times New Roman" w:hAnsi="Calibri" w:cs="Calibri"/>
        </w:rPr>
        <w:lastRenderedPageBreak/>
        <w:t xml:space="preserve">Commitment to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Projects Mission and Vision </w:t>
      </w:r>
    </w:p>
    <w:p w14:paraId="5E62C54C" w14:textId="77777777" w:rsidR="00A60D30" w:rsidRPr="00A60D30" w:rsidRDefault="00A60D30" w:rsidP="00A60D30">
      <w:pPr>
        <w:numPr>
          <w:ilvl w:val="0"/>
          <w:numId w:val="17"/>
        </w:numPr>
        <w:shd w:val="clear" w:color="auto" w:fill="FFFFFF"/>
        <w:rPr>
          <w:rFonts w:ascii="SymbolMT" w:eastAsia="Times New Roman" w:hAnsi="SymbolMT" w:cs="Times New Roman"/>
        </w:rPr>
      </w:pPr>
      <w:r w:rsidRPr="00A60D30">
        <w:rPr>
          <w:rFonts w:ascii="Calibri" w:eastAsia="Times New Roman" w:hAnsi="Calibri" w:cs="Calibri"/>
        </w:rPr>
        <w:t xml:space="preserve">Commitment to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 Equality Policy </w:t>
      </w:r>
    </w:p>
    <w:p w14:paraId="7E3A4EDB" w14:textId="77777777" w:rsidR="00A60D30" w:rsidRDefault="00A60D30" w:rsidP="00A60D30">
      <w:pPr>
        <w:shd w:val="clear" w:color="auto" w:fill="FFFFFF"/>
        <w:rPr>
          <w:rFonts w:ascii="Calibri" w:eastAsia="Times New Roman" w:hAnsi="Calibri" w:cs="Calibri"/>
          <w:b/>
          <w:bCs/>
        </w:rPr>
      </w:pPr>
    </w:p>
    <w:p w14:paraId="0E37EB39" w14:textId="5D1EB609" w:rsidR="00A60D30" w:rsidRPr="00A60D30" w:rsidRDefault="00A60D30" w:rsidP="00A60D30">
      <w:pPr>
        <w:shd w:val="clear" w:color="auto" w:fill="FFFFFF"/>
        <w:rPr>
          <w:rFonts w:ascii="SymbolMT" w:eastAsia="Times New Roman" w:hAnsi="SymbolMT" w:cs="Times New Roman"/>
        </w:rPr>
      </w:pPr>
      <w:r w:rsidRPr="00A60D30">
        <w:rPr>
          <w:rFonts w:ascii="Calibri" w:eastAsia="Times New Roman" w:hAnsi="Calibri" w:cs="Calibri"/>
          <w:b/>
          <w:bCs/>
        </w:rPr>
        <w:t xml:space="preserve">Training, support or other benefits available: </w:t>
      </w:r>
    </w:p>
    <w:p w14:paraId="1247B1CB"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As an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 employee you will receive the following: </w:t>
      </w:r>
    </w:p>
    <w:p w14:paraId="637C622E"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A family that will nurture and support your development needs </w:t>
      </w:r>
    </w:p>
    <w:p w14:paraId="35CF69B6"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A full induction into the work of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 and our values </w:t>
      </w:r>
    </w:p>
    <w:p w14:paraId="71172D47"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Mandatory training is Arts </w:t>
      </w:r>
      <w:proofErr w:type="gramStart"/>
      <w:r w:rsidRPr="00A60D30">
        <w:rPr>
          <w:rFonts w:ascii="Calibri" w:eastAsia="Times New Roman" w:hAnsi="Calibri" w:cs="Calibri"/>
        </w:rPr>
        <w:t>For</w:t>
      </w:r>
      <w:proofErr w:type="gramEnd"/>
      <w:r w:rsidRPr="00A60D30">
        <w:rPr>
          <w:rFonts w:ascii="Calibri" w:eastAsia="Times New Roman" w:hAnsi="Calibri" w:cs="Calibri"/>
        </w:rPr>
        <w:t xml:space="preserve"> Life Project Safeguarding, Equality, Risk Assessment and Data </w:t>
      </w:r>
    </w:p>
    <w:p w14:paraId="23237F24" w14:textId="77777777" w:rsidR="00A60D30" w:rsidRDefault="00A60D30" w:rsidP="00A60D30">
      <w:pPr>
        <w:shd w:val="clear" w:color="auto" w:fill="FFFFFF"/>
        <w:rPr>
          <w:rFonts w:ascii="Calibri" w:eastAsia="Times New Roman" w:hAnsi="Calibri" w:cs="Calibri"/>
          <w:b/>
        </w:rPr>
      </w:pPr>
    </w:p>
    <w:p w14:paraId="2130E58C" w14:textId="1DF034BA" w:rsidR="00A60D30" w:rsidRPr="00A60D30" w:rsidRDefault="00A60D30" w:rsidP="00A60D30">
      <w:pPr>
        <w:shd w:val="clear" w:color="auto" w:fill="FFFFFF"/>
        <w:rPr>
          <w:rFonts w:ascii="SymbolMT" w:eastAsia="Times New Roman" w:hAnsi="SymbolMT" w:cs="Times New Roman"/>
          <w:b/>
        </w:rPr>
      </w:pPr>
      <w:r w:rsidRPr="00A60D30">
        <w:rPr>
          <w:rFonts w:ascii="Calibri" w:eastAsia="Times New Roman" w:hAnsi="Calibri" w:cs="Calibri"/>
          <w:b/>
        </w:rPr>
        <w:t xml:space="preserve">Protection </w:t>
      </w:r>
    </w:p>
    <w:p w14:paraId="6BE2DCEF"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Training to assist with admin tasks and the role. </w:t>
      </w:r>
    </w:p>
    <w:p w14:paraId="7942BC0D"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Regular supervision and support from your designated project lead </w:t>
      </w:r>
    </w:p>
    <w:p w14:paraId="1035290D"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Clinical supervision (where required) </w:t>
      </w:r>
    </w:p>
    <w:p w14:paraId="2A9D05C1" w14:textId="44A95784"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Annual appraisal (which will include feedback from staff, children, young people and families you are working with. </w:t>
      </w:r>
    </w:p>
    <w:p w14:paraId="64F28CE9" w14:textId="77777777" w:rsidR="00A60D30" w:rsidRPr="00A60D30" w:rsidRDefault="00A60D30" w:rsidP="00A60D30">
      <w:pPr>
        <w:numPr>
          <w:ilvl w:val="0"/>
          <w:numId w:val="18"/>
        </w:numPr>
        <w:shd w:val="clear" w:color="auto" w:fill="FFFFFF"/>
        <w:rPr>
          <w:rFonts w:ascii="SymbolMT" w:eastAsia="Times New Roman" w:hAnsi="SymbolMT" w:cs="Times New Roman"/>
        </w:rPr>
      </w:pPr>
      <w:r w:rsidRPr="00A60D30">
        <w:rPr>
          <w:rFonts w:ascii="Calibri" w:eastAsia="Times New Roman" w:hAnsi="Calibri" w:cs="Calibri"/>
        </w:rPr>
        <w:t xml:space="preserve">References upon completion of the volunteering role </w:t>
      </w:r>
    </w:p>
    <w:p w14:paraId="2F398D7D" w14:textId="77777777" w:rsidR="00A60D30" w:rsidRDefault="00A60D30" w:rsidP="00A60D30">
      <w:pPr>
        <w:shd w:val="clear" w:color="auto" w:fill="FFFFFF"/>
        <w:rPr>
          <w:rFonts w:ascii="Calibri" w:eastAsia="Times New Roman" w:hAnsi="Calibri" w:cs="Calibri"/>
          <w:b/>
          <w:bCs/>
        </w:rPr>
      </w:pPr>
    </w:p>
    <w:p w14:paraId="4814B1A4" w14:textId="122A9503"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Location</w:t>
      </w:r>
      <w:r>
        <w:rPr>
          <w:rFonts w:ascii="Calibri" w:eastAsia="Times New Roman" w:hAnsi="Calibri" w:cs="Calibri"/>
          <w:b/>
          <w:bCs/>
        </w:rPr>
        <w:t xml:space="preserv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Pinner - HA5</w:t>
      </w:r>
      <w:r>
        <w:rPr>
          <w:rFonts w:ascii="Calibri" w:eastAsia="Times New Roman" w:hAnsi="Calibri" w:cs="Calibri"/>
        </w:rPr>
        <w:t xml:space="preserve"> (</w:t>
      </w:r>
      <w:r w:rsidRPr="00A60D30">
        <w:rPr>
          <w:rFonts w:ascii="Calibri" w:eastAsia="Times New Roman" w:hAnsi="Calibri" w:cs="Calibri"/>
        </w:rPr>
        <w:t>Occasional Travel within London &amp; Home Counties</w:t>
      </w:r>
      <w:r>
        <w:rPr>
          <w:rFonts w:ascii="Calibri" w:eastAsia="Times New Roman" w:hAnsi="Calibri" w:cs="Calibri"/>
        </w:rPr>
        <w:t>)</w:t>
      </w:r>
    </w:p>
    <w:p w14:paraId="68892F58" w14:textId="77777777" w:rsidR="00A60D30" w:rsidRDefault="00A60D30" w:rsidP="00A60D30">
      <w:pPr>
        <w:shd w:val="clear" w:color="auto" w:fill="FFFFFF"/>
        <w:rPr>
          <w:rFonts w:ascii="Calibri" w:eastAsia="Times New Roman" w:hAnsi="Calibri" w:cs="Calibri"/>
          <w:b/>
          <w:bCs/>
        </w:rPr>
      </w:pPr>
    </w:p>
    <w:p w14:paraId="7EF0E083" w14:textId="06A342C6"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Period covered by opportunity: </w:t>
      </w:r>
      <w:r>
        <w:rPr>
          <w:rFonts w:ascii="Calibri" w:eastAsia="Times New Roman" w:hAnsi="Calibri" w:cs="Calibri"/>
          <w:b/>
          <w:bCs/>
        </w:rPr>
        <w:tab/>
      </w:r>
      <w:r w:rsidRPr="00A60D30">
        <w:rPr>
          <w:rFonts w:ascii="Calibri" w:eastAsia="Times New Roman" w:hAnsi="Calibri" w:cs="Calibri"/>
        </w:rPr>
        <w:t>Ongoing</w:t>
      </w:r>
      <w:r w:rsidRPr="00A60D30">
        <w:rPr>
          <w:rFonts w:ascii="Calibri" w:eastAsia="Times New Roman" w:hAnsi="Calibri" w:cs="Calibri"/>
        </w:rPr>
        <w:br/>
      </w:r>
    </w:p>
    <w:p w14:paraId="2335CC55" w14:textId="5644BA6E" w:rsidR="00A60D30" w:rsidRDefault="00A60D30" w:rsidP="00A60D30">
      <w:pPr>
        <w:shd w:val="clear" w:color="auto" w:fill="FFFFFF"/>
        <w:rPr>
          <w:rFonts w:ascii="Calibri" w:eastAsia="Times New Roman" w:hAnsi="Calibri" w:cs="Calibri"/>
        </w:rPr>
      </w:pPr>
      <w:r w:rsidRPr="00A60D30">
        <w:rPr>
          <w:rFonts w:ascii="Calibri" w:eastAsia="Times New Roman" w:hAnsi="Calibri" w:cs="Calibri"/>
          <w:b/>
          <w:bCs/>
        </w:rPr>
        <w:t xml:space="preserve">Days/Hours/ Time commitment: </w:t>
      </w:r>
      <w:r>
        <w:rPr>
          <w:rFonts w:ascii="Calibri" w:eastAsia="Times New Roman" w:hAnsi="Calibri" w:cs="Calibri"/>
          <w:b/>
          <w:bCs/>
        </w:rPr>
        <w:t xml:space="preserve"> </w:t>
      </w:r>
      <w:r>
        <w:rPr>
          <w:rFonts w:ascii="Calibri" w:eastAsia="Times New Roman" w:hAnsi="Calibri" w:cs="Calibri"/>
          <w:b/>
          <w:bCs/>
        </w:rPr>
        <w:tab/>
      </w:r>
      <w:r w:rsidRPr="00A60D30">
        <w:rPr>
          <w:rFonts w:ascii="Calibri" w:eastAsia="Times New Roman" w:hAnsi="Calibri" w:cs="Calibri"/>
        </w:rPr>
        <w:t xml:space="preserve">Monday </w:t>
      </w:r>
      <w:r>
        <w:rPr>
          <w:rFonts w:ascii="Calibri" w:eastAsia="Times New Roman" w:hAnsi="Calibri" w:cs="Calibri"/>
        </w:rPr>
        <w:tab/>
        <w:t>4</w:t>
      </w:r>
      <w:r w:rsidRPr="00A60D30">
        <w:rPr>
          <w:rFonts w:ascii="Calibri" w:eastAsia="Times New Roman" w:hAnsi="Calibri" w:cs="Calibri"/>
        </w:rPr>
        <w:t>:00 – 5:</w:t>
      </w:r>
      <w:r>
        <w:rPr>
          <w:rFonts w:ascii="Calibri" w:eastAsia="Times New Roman" w:hAnsi="Calibri" w:cs="Calibri"/>
        </w:rPr>
        <w:t>30</w:t>
      </w:r>
      <w:r w:rsidRPr="00A60D30">
        <w:rPr>
          <w:rFonts w:ascii="Calibri" w:eastAsia="Times New Roman" w:hAnsi="Calibri" w:cs="Calibri"/>
        </w:rPr>
        <w:t xml:space="preserve">pm </w:t>
      </w:r>
    </w:p>
    <w:p w14:paraId="213D7331" w14:textId="40CF5A34" w:rsidR="00A60D30" w:rsidRDefault="00A60D30" w:rsidP="00A60D30">
      <w:pPr>
        <w:shd w:val="clear" w:color="auto" w:fill="FFFFFF"/>
        <w:ind w:left="2880" w:firstLine="720"/>
        <w:rPr>
          <w:rFonts w:ascii="Calibri" w:eastAsia="Times New Roman" w:hAnsi="Calibri" w:cs="Calibri"/>
        </w:rPr>
      </w:pPr>
      <w:r w:rsidRPr="00A60D30">
        <w:rPr>
          <w:rFonts w:ascii="Calibri" w:eastAsia="Times New Roman" w:hAnsi="Calibri" w:cs="Calibri"/>
        </w:rPr>
        <w:t xml:space="preserve">Tuesday </w:t>
      </w:r>
      <w:r>
        <w:rPr>
          <w:rFonts w:ascii="Calibri" w:eastAsia="Times New Roman" w:hAnsi="Calibri" w:cs="Calibri"/>
        </w:rPr>
        <w:tab/>
      </w:r>
      <w:r w:rsidRPr="00A60D30">
        <w:rPr>
          <w:rFonts w:ascii="Calibri" w:eastAsia="Times New Roman" w:hAnsi="Calibri" w:cs="Calibri"/>
        </w:rPr>
        <w:t xml:space="preserve">3:30 – 8:30pm </w:t>
      </w:r>
    </w:p>
    <w:p w14:paraId="0E467A52" w14:textId="6DC4627E" w:rsidR="00A60D30" w:rsidRDefault="00A60D30" w:rsidP="00A60D30">
      <w:pPr>
        <w:shd w:val="clear" w:color="auto" w:fill="FFFFFF"/>
        <w:ind w:left="2880" w:firstLine="720"/>
        <w:rPr>
          <w:rFonts w:ascii="Calibri" w:eastAsia="Times New Roman" w:hAnsi="Calibri" w:cs="Calibri"/>
        </w:rPr>
      </w:pPr>
      <w:r w:rsidRPr="00A60D30">
        <w:rPr>
          <w:rFonts w:ascii="Calibri" w:eastAsia="Times New Roman" w:hAnsi="Calibri" w:cs="Calibri"/>
        </w:rPr>
        <w:t xml:space="preserve">Thursday </w:t>
      </w:r>
      <w:r>
        <w:rPr>
          <w:rFonts w:ascii="Calibri" w:eastAsia="Times New Roman" w:hAnsi="Calibri" w:cs="Calibri"/>
        </w:rPr>
        <w:tab/>
      </w:r>
      <w:r w:rsidRPr="00A60D30">
        <w:rPr>
          <w:rFonts w:ascii="Calibri" w:eastAsia="Times New Roman" w:hAnsi="Calibri" w:cs="Calibri"/>
        </w:rPr>
        <w:t xml:space="preserve">3:30 – 9:30pm </w:t>
      </w:r>
    </w:p>
    <w:p w14:paraId="39AFE72D" w14:textId="76B8A59B" w:rsidR="00A60D30" w:rsidRPr="00A60D30" w:rsidRDefault="00A60D30" w:rsidP="00A60D30">
      <w:pPr>
        <w:shd w:val="clear" w:color="auto" w:fill="FFFFFF"/>
        <w:ind w:left="2880" w:firstLine="720"/>
        <w:rPr>
          <w:rFonts w:ascii="Times New Roman" w:eastAsia="Times New Roman" w:hAnsi="Times New Roman" w:cs="Times New Roman"/>
        </w:rPr>
      </w:pPr>
      <w:r w:rsidRPr="00A60D30">
        <w:rPr>
          <w:rFonts w:ascii="Calibri" w:eastAsia="Times New Roman" w:hAnsi="Calibri" w:cs="Calibri"/>
        </w:rPr>
        <w:t xml:space="preserve">Friday </w:t>
      </w:r>
      <w:r>
        <w:rPr>
          <w:rFonts w:ascii="Calibri" w:eastAsia="Times New Roman" w:hAnsi="Calibri" w:cs="Calibri"/>
        </w:rPr>
        <w:tab/>
      </w:r>
      <w:r>
        <w:rPr>
          <w:rFonts w:ascii="Calibri" w:eastAsia="Times New Roman" w:hAnsi="Calibri" w:cs="Calibri"/>
        </w:rPr>
        <w:tab/>
      </w:r>
      <w:r w:rsidRPr="00A60D30">
        <w:rPr>
          <w:rFonts w:ascii="Calibri" w:eastAsia="Times New Roman" w:hAnsi="Calibri" w:cs="Calibri"/>
        </w:rPr>
        <w:t>6:30 – 10:30pm</w:t>
      </w:r>
    </w:p>
    <w:p w14:paraId="105B26EC" w14:textId="77777777" w:rsidR="00A60D30" w:rsidRDefault="00A60D30" w:rsidP="00A60D30">
      <w:pPr>
        <w:shd w:val="clear" w:color="auto" w:fill="FFFFFF"/>
        <w:ind w:left="3600" w:hanging="3600"/>
        <w:rPr>
          <w:rFonts w:ascii="Calibri" w:eastAsia="Times New Roman" w:hAnsi="Calibri" w:cs="Calibri"/>
          <w:b/>
          <w:bCs/>
        </w:rPr>
      </w:pPr>
    </w:p>
    <w:p w14:paraId="7602D331" w14:textId="0B928DEB" w:rsidR="00A60D30" w:rsidRPr="00A60D30" w:rsidRDefault="00A60D30" w:rsidP="00A60D30">
      <w:pPr>
        <w:shd w:val="clear" w:color="auto" w:fill="FFFFFF"/>
        <w:ind w:left="3600" w:hanging="3600"/>
        <w:rPr>
          <w:rFonts w:ascii="Times New Roman" w:eastAsia="Times New Roman" w:hAnsi="Times New Roman" w:cs="Times New Roman"/>
        </w:rPr>
      </w:pPr>
      <w:r w:rsidRPr="00A60D30">
        <w:rPr>
          <w:rFonts w:ascii="Calibri" w:eastAsia="Times New Roman" w:hAnsi="Calibri" w:cs="Calibri"/>
          <w:b/>
          <w:bCs/>
        </w:rPr>
        <w:t xml:space="preserve">Operations: </w:t>
      </w:r>
      <w:r>
        <w:rPr>
          <w:rFonts w:ascii="Calibri" w:eastAsia="Times New Roman" w:hAnsi="Calibri" w:cs="Calibri"/>
          <w:b/>
          <w:bCs/>
        </w:rPr>
        <w:tab/>
      </w:r>
      <w:r w:rsidRPr="00A60D30">
        <w:rPr>
          <w:rFonts w:ascii="Calibri" w:eastAsia="Times New Roman" w:hAnsi="Calibri" w:cs="Calibri"/>
        </w:rPr>
        <w:t xml:space="preserve">Volunteer times </w:t>
      </w:r>
      <w:proofErr w:type="gramStart"/>
      <w:r w:rsidRPr="00A60D30">
        <w:rPr>
          <w:rFonts w:ascii="Calibri" w:eastAsia="Times New Roman" w:hAnsi="Calibri" w:cs="Calibri"/>
        </w:rPr>
        <w:t>vary</w:t>
      </w:r>
      <w:proofErr w:type="gramEnd"/>
      <w:r w:rsidRPr="00A60D30">
        <w:rPr>
          <w:rFonts w:ascii="Calibri" w:eastAsia="Times New Roman" w:hAnsi="Calibri" w:cs="Calibri"/>
        </w:rPr>
        <w:t xml:space="preserve"> and a schedule will be arranged to suit availability</w:t>
      </w:r>
    </w:p>
    <w:p w14:paraId="407251B8" w14:textId="77777777" w:rsidR="00A60D30" w:rsidRDefault="00A60D30" w:rsidP="00A60D30">
      <w:pPr>
        <w:shd w:val="clear" w:color="auto" w:fill="FFFFFF"/>
        <w:rPr>
          <w:rFonts w:ascii="Calibri" w:eastAsia="Times New Roman" w:hAnsi="Calibri" w:cs="Calibri"/>
          <w:b/>
          <w:bCs/>
        </w:rPr>
      </w:pPr>
    </w:p>
    <w:p w14:paraId="1BAAE8F2" w14:textId="40455FA0" w:rsidR="00A60D30" w:rsidRPr="00A60D30" w:rsidRDefault="00A60D30" w:rsidP="00A60D30">
      <w:pPr>
        <w:shd w:val="clear" w:color="auto" w:fill="FFFFFF"/>
        <w:rPr>
          <w:rFonts w:ascii="Calibri" w:eastAsia="Times New Roman" w:hAnsi="Calibri" w:cs="Calibri"/>
          <w:bCs/>
        </w:rPr>
      </w:pPr>
      <w:r w:rsidRPr="00A60D30">
        <w:rPr>
          <w:rFonts w:ascii="Calibri" w:eastAsia="Times New Roman" w:hAnsi="Calibri" w:cs="Calibri"/>
          <w:b/>
          <w:bCs/>
        </w:rPr>
        <w:t xml:space="preserve">Current Onsite Projects: </w:t>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bCs/>
        </w:rPr>
        <w:t>Session Support</w:t>
      </w:r>
    </w:p>
    <w:p w14:paraId="75DA4C0B" w14:textId="77777777" w:rsidR="00A60D30" w:rsidRPr="00A60D30" w:rsidRDefault="00A60D30" w:rsidP="00A60D30">
      <w:pPr>
        <w:shd w:val="clear" w:color="auto" w:fill="FFFFFF"/>
        <w:ind w:left="2880" w:firstLine="720"/>
        <w:rPr>
          <w:rFonts w:ascii="Calibri" w:eastAsia="Times New Roman" w:hAnsi="Calibri" w:cs="Calibri"/>
          <w:bCs/>
        </w:rPr>
      </w:pPr>
      <w:r w:rsidRPr="00A60D30">
        <w:rPr>
          <w:rFonts w:ascii="Calibri" w:eastAsia="Times New Roman" w:hAnsi="Calibri" w:cs="Calibri"/>
          <w:bCs/>
        </w:rPr>
        <w:t>Outreach Support</w:t>
      </w:r>
    </w:p>
    <w:p w14:paraId="018C9BDD" w14:textId="77777777" w:rsidR="00A60D30" w:rsidRPr="00A60D30" w:rsidRDefault="00A60D30" w:rsidP="00A60D30">
      <w:pPr>
        <w:shd w:val="clear" w:color="auto" w:fill="FFFFFF"/>
        <w:ind w:left="2880" w:firstLine="720"/>
        <w:rPr>
          <w:rFonts w:ascii="Calibri" w:eastAsia="Times New Roman" w:hAnsi="Calibri" w:cs="Calibri"/>
        </w:rPr>
      </w:pPr>
      <w:r w:rsidRPr="00A60D30">
        <w:rPr>
          <w:rFonts w:ascii="Calibri" w:eastAsia="Times New Roman" w:hAnsi="Calibri" w:cs="Calibri"/>
        </w:rPr>
        <w:t xml:space="preserve">Marketing &amp; PR Support </w:t>
      </w:r>
    </w:p>
    <w:p w14:paraId="5ACCB261" w14:textId="52A43B87" w:rsidR="00A60D30" w:rsidRPr="00A60D30" w:rsidRDefault="00A60D30" w:rsidP="00A60D30">
      <w:pPr>
        <w:shd w:val="clear" w:color="auto" w:fill="FFFFFF"/>
        <w:ind w:left="3600"/>
        <w:rPr>
          <w:rFonts w:ascii="Times New Roman" w:eastAsia="Times New Roman" w:hAnsi="Times New Roman" w:cs="Times New Roman"/>
        </w:rPr>
      </w:pPr>
      <w:r w:rsidRPr="00A60D30">
        <w:rPr>
          <w:rFonts w:ascii="Calibri" w:eastAsia="Times New Roman" w:hAnsi="Calibri" w:cs="Calibri"/>
        </w:rPr>
        <w:t>Administration</w:t>
      </w:r>
      <w:r w:rsidRPr="00A60D30">
        <w:rPr>
          <w:rFonts w:ascii="Calibri" w:eastAsia="Times New Roman" w:hAnsi="Calibri" w:cs="Calibri"/>
        </w:rPr>
        <w:br/>
        <w:t xml:space="preserve">Community Engagement Support Grants &amp; Fundraising </w:t>
      </w:r>
    </w:p>
    <w:p w14:paraId="656CFC74" w14:textId="77777777" w:rsidR="00A60D30" w:rsidRPr="00A60D30" w:rsidRDefault="00A60D30" w:rsidP="00A60D30">
      <w:pPr>
        <w:shd w:val="clear" w:color="auto" w:fill="FFFFFF"/>
        <w:rPr>
          <w:rFonts w:ascii="Times New Roman" w:eastAsia="Times New Roman" w:hAnsi="Times New Roman" w:cs="Times New Roman"/>
        </w:rPr>
      </w:pPr>
    </w:p>
    <w:p w14:paraId="211DDF82" w14:textId="33AACEF8"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Outreach: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 xml:space="preserve">In-School Training, Workshops, Activities </w:t>
      </w:r>
    </w:p>
    <w:p w14:paraId="67D73B75" w14:textId="77777777" w:rsidR="00A60D30" w:rsidRDefault="00A60D30" w:rsidP="00A60D30">
      <w:pPr>
        <w:shd w:val="clear" w:color="auto" w:fill="FFFFFF"/>
        <w:rPr>
          <w:rFonts w:ascii="Calibri" w:eastAsia="Times New Roman" w:hAnsi="Calibri" w:cs="Calibri"/>
          <w:b/>
          <w:bCs/>
        </w:rPr>
      </w:pPr>
    </w:p>
    <w:p w14:paraId="19F3830F" w14:textId="7CB5DC74"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Minimum Age: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 xml:space="preserve">18 years (Peer Mentors 14+yrs) </w:t>
      </w:r>
    </w:p>
    <w:p w14:paraId="7112AB63" w14:textId="77777777" w:rsidR="00A60D30" w:rsidRDefault="00A60D30" w:rsidP="00A60D30">
      <w:pPr>
        <w:shd w:val="clear" w:color="auto" w:fill="FFFFFF"/>
        <w:rPr>
          <w:rFonts w:ascii="Calibri" w:eastAsia="Times New Roman" w:hAnsi="Calibri" w:cs="Calibri"/>
          <w:b/>
          <w:bCs/>
        </w:rPr>
      </w:pPr>
    </w:p>
    <w:p w14:paraId="12145140" w14:textId="4710F84E"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Expenses: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Can be offered</w:t>
      </w:r>
    </w:p>
    <w:p w14:paraId="3B98FBD5" w14:textId="77777777" w:rsidR="00A60D30" w:rsidRDefault="00A60D30" w:rsidP="00A60D30">
      <w:pPr>
        <w:shd w:val="clear" w:color="auto" w:fill="FFFFFF"/>
        <w:rPr>
          <w:rFonts w:ascii="Calibri" w:eastAsia="Times New Roman" w:hAnsi="Calibri" w:cs="Calibri"/>
          <w:b/>
          <w:bCs/>
        </w:rPr>
      </w:pPr>
    </w:p>
    <w:p w14:paraId="0F6CE401" w14:textId="7445FA1C" w:rsidR="00A60D30" w:rsidRDefault="00A60D30" w:rsidP="00A60D30">
      <w:pPr>
        <w:shd w:val="clear" w:color="auto" w:fill="FFFFFF"/>
        <w:rPr>
          <w:rFonts w:ascii="Calibri" w:eastAsia="Times New Roman" w:hAnsi="Calibri" w:cs="Calibri"/>
          <w:b/>
          <w:bCs/>
        </w:rPr>
      </w:pPr>
      <w:r w:rsidRPr="00A60D30">
        <w:rPr>
          <w:rFonts w:ascii="Calibri" w:eastAsia="Times New Roman" w:hAnsi="Calibri" w:cs="Calibri"/>
          <w:b/>
          <w:bCs/>
        </w:rPr>
        <w:t xml:space="preserve">Disclosure: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Enhanced Disclosure applies (16+)</w:t>
      </w:r>
    </w:p>
    <w:p w14:paraId="217B9496" w14:textId="77777777" w:rsidR="00A60D30" w:rsidRDefault="00A60D30" w:rsidP="00A60D30">
      <w:pPr>
        <w:shd w:val="clear" w:color="auto" w:fill="FFFFFF"/>
        <w:rPr>
          <w:rFonts w:ascii="Calibri" w:eastAsia="Times New Roman" w:hAnsi="Calibri" w:cs="Calibri"/>
          <w:b/>
          <w:bCs/>
        </w:rPr>
      </w:pPr>
    </w:p>
    <w:p w14:paraId="7B1425DB" w14:textId="7701F75D" w:rsidR="00A60D30" w:rsidRDefault="00A60D30" w:rsidP="00A60D30">
      <w:pPr>
        <w:shd w:val="clear" w:color="auto" w:fill="FFFFFF"/>
        <w:rPr>
          <w:rFonts w:ascii="Calibri" w:eastAsia="Times New Roman" w:hAnsi="Calibri" w:cs="Calibri"/>
          <w:b/>
          <w:bCs/>
        </w:rPr>
      </w:pPr>
      <w:r w:rsidRPr="00A60D30">
        <w:rPr>
          <w:rFonts w:ascii="Calibri" w:eastAsia="Times New Roman" w:hAnsi="Calibri" w:cs="Calibri"/>
          <w:b/>
          <w:bCs/>
        </w:rPr>
        <w:t xml:space="preserve">Type of Check: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Enhanced and Children’s barred list applies</w:t>
      </w:r>
    </w:p>
    <w:p w14:paraId="24AFE936" w14:textId="77777777" w:rsidR="00A60D30" w:rsidRDefault="00A60D30" w:rsidP="00A60D30">
      <w:pPr>
        <w:shd w:val="clear" w:color="auto" w:fill="FFFFFF"/>
        <w:rPr>
          <w:rFonts w:ascii="Calibri" w:eastAsia="Times New Roman" w:hAnsi="Calibri" w:cs="Calibri"/>
          <w:b/>
          <w:bCs/>
        </w:rPr>
      </w:pPr>
    </w:p>
    <w:p w14:paraId="2DE646E3" w14:textId="1D000441" w:rsidR="00A60D30" w:rsidRPr="00A60D30" w:rsidRDefault="00A60D30" w:rsidP="00A60D30">
      <w:pPr>
        <w:shd w:val="clear" w:color="auto" w:fill="FFFFFF"/>
        <w:rPr>
          <w:rFonts w:ascii="Times New Roman" w:eastAsia="Times New Roman" w:hAnsi="Times New Roman" w:cs="Times New Roman"/>
        </w:rPr>
      </w:pPr>
      <w:r w:rsidRPr="00A60D30">
        <w:rPr>
          <w:rFonts w:ascii="Calibri" w:eastAsia="Times New Roman" w:hAnsi="Calibri" w:cs="Calibri"/>
          <w:b/>
          <w:bCs/>
        </w:rPr>
        <w:t xml:space="preserve">Workforce: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A60D30">
        <w:rPr>
          <w:rFonts w:ascii="Calibri" w:eastAsia="Times New Roman" w:hAnsi="Calibri" w:cs="Calibri"/>
        </w:rPr>
        <w:t xml:space="preserve">Child Workforce applies </w:t>
      </w:r>
    </w:p>
    <w:p w14:paraId="307DC19E" w14:textId="5850C6C5" w:rsidR="00A60D30" w:rsidRPr="00A60D30" w:rsidRDefault="00A60D30" w:rsidP="00A60D30">
      <w:pPr>
        <w:shd w:val="clear" w:color="auto" w:fill="FFFFFF"/>
        <w:rPr>
          <w:rFonts w:ascii="Times New Roman" w:eastAsia="Times New Roman" w:hAnsi="Times New Roman" w:cs="Times New Roman"/>
        </w:rPr>
      </w:pPr>
      <w:r>
        <w:rPr>
          <w:rFonts w:ascii="Calibri" w:eastAsia="Times New Roman" w:hAnsi="Calibri" w:cs="Calibri"/>
          <w:b/>
          <w:bCs/>
        </w:rPr>
        <w:tab/>
      </w:r>
    </w:p>
    <w:p w14:paraId="2DB013EC" w14:textId="77777777" w:rsidR="003F7C1F" w:rsidRPr="00A60D30" w:rsidRDefault="005724F3" w:rsidP="00A60D30"/>
    <w:sectPr w:rsidR="003F7C1F" w:rsidRPr="00A60D30" w:rsidSect="001A0D23">
      <w:headerReference w:type="default" r:id="rId7"/>
      <w:footerReference w:type="default" r:id="rId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BD399" w14:textId="77777777" w:rsidR="005724F3" w:rsidRDefault="005724F3" w:rsidP="001A0D23">
      <w:r>
        <w:separator/>
      </w:r>
    </w:p>
  </w:endnote>
  <w:endnote w:type="continuationSeparator" w:id="0">
    <w:p w14:paraId="2A91C302" w14:textId="77777777" w:rsidR="005724F3" w:rsidRDefault="005724F3" w:rsidP="001A0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E92F" w14:textId="5B20968B" w:rsidR="001A0D23" w:rsidRPr="001A0D23" w:rsidRDefault="00A60D30" w:rsidP="001A0D23">
    <w:pPr>
      <w:pStyle w:val="Footer"/>
      <w:jc w:val="center"/>
      <w:rPr>
        <w:color w:val="808080" w:themeColor="background1" w:themeShade="80"/>
        <w:sz w:val="20"/>
        <w:szCs w:val="20"/>
      </w:rPr>
    </w:pPr>
    <w:r>
      <w:rPr>
        <w:color w:val="808080" w:themeColor="background1" w:themeShade="80"/>
        <w:sz w:val="20"/>
        <w:szCs w:val="20"/>
      </w:rPr>
      <w:t>Charity No: 1182882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03349" w14:textId="77777777" w:rsidR="005724F3" w:rsidRDefault="005724F3" w:rsidP="001A0D23">
      <w:r>
        <w:separator/>
      </w:r>
    </w:p>
  </w:footnote>
  <w:footnote w:type="continuationSeparator" w:id="0">
    <w:p w14:paraId="56783189" w14:textId="77777777" w:rsidR="005724F3" w:rsidRDefault="005724F3" w:rsidP="001A0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0809" w14:textId="2DE792AD" w:rsidR="001A0D23" w:rsidRDefault="001A0D23" w:rsidP="001A0D23">
    <w:pPr>
      <w:pStyle w:val="Header"/>
      <w:jc w:val="center"/>
    </w:pPr>
    <w:r>
      <w:rPr>
        <w:noProof/>
      </w:rPr>
      <w:drawing>
        <wp:inline distT="0" distB="0" distL="0" distR="0" wp14:anchorId="27F2BEC8" wp14:editId="5120AAA9">
          <wp:extent cx="2144402" cy="736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LP Header 2017.png"/>
                  <pic:cNvPicPr/>
                </pic:nvPicPr>
                <pic:blipFill>
                  <a:blip r:embed="rId1">
                    <a:extLst>
                      <a:ext uri="{28A0092B-C50C-407E-A947-70E740481C1C}">
                        <a14:useLocalDpi xmlns:a14="http://schemas.microsoft.com/office/drawing/2010/main" val="0"/>
                      </a:ext>
                    </a:extLst>
                  </a:blip>
                  <a:stretch>
                    <a:fillRect/>
                  </a:stretch>
                </pic:blipFill>
                <pic:spPr>
                  <a:xfrm>
                    <a:off x="0" y="0"/>
                    <a:ext cx="2147792" cy="73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1994"/>
    <w:multiLevelType w:val="hybridMultilevel"/>
    <w:tmpl w:val="E92CE758"/>
    <w:lvl w:ilvl="0" w:tplc="F4085F24">
      <w:start w:val="1"/>
      <w:numFmt w:val="upperRoman"/>
      <w:lvlText w:val="(%1)"/>
      <w:lvlJc w:val="left"/>
      <w:pPr>
        <w:ind w:left="1440" w:hanging="72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223B2F"/>
    <w:multiLevelType w:val="hybridMultilevel"/>
    <w:tmpl w:val="796EF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43A53"/>
    <w:multiLevelType w:val="multilevel"/>
    <w:tmpl w:val="71B8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33FCE"/>
    <w:multiLevelType w:val="hybridMultilevel"/>
    <w:tmpl w:val="0F4E6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654F6"/>
    <w:multiLevelType w:val="hybridMultilevel"/>
    <w:tmpl w:val="7E9C90F8"/>
    <w:lvl w:ilvl="0" w:tplc="F4085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85666"/>
    <w:multiLevelType w:val="multilevel"/>
    <w:tmpl w:val="9AE0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D4A8C"/>
    <w:multiLevelType w:val="multilevel"/>
    <w:tmpl w:val="1C9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C10D6"/>
    <w:multiLevelType w:val="multilevel"/>
    <w:tmpl w:val="425A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D77C3"/>
    <w:multiLevelType w:val="hybridMultilevel"/>
    <w:tmpl w:val="DE482B9C"/>
    <w:lvl w:ilvl="0" w:tplc="983468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C371A1"/>
    <w:multiLevelType w:val="hybridMultilevel"/>
    <w:tmpl w:val="00E0FC5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DB4CB0"/>
    <w:multiLevelType w:val="hybridMultilevel"/>
    <w:tmpl w:val="8822F82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1D525E"/>
    <w:multiLevelType w:val="multilevel"/>
    <w:tmpl w:val="5596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EC51AF"/>
    <w:multiLevelType w:val="hybridMultilevel"/>
    <w:tmpl w:val="DACE9056"/>
    <w:lvl w:ilvl="0" w:tplc="D27ED0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BE4E03"/>
    <w:multiLevelType w:val="hybridMultilevel"/>
    <w:tmpl w:val="401E08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CEA42D2"/>
    <w:multiLevelType w:val="multilevel"/>
    <w:tmpl w:val="4D76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37451A"/>
    <w:multiLevelType w:val="multilevel"/>
    <w:tmpl w:val="7ACE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9F2313"/>
    <w:multiLevelType w:val="multilevel"/>
    <w:tmpl w:val="A0E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337376"/>
    <w:multiLevelType w:val="multilevel"/>
    <w:tmpl w:val="7CF0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12"/>
  </w:num>
  <w:num w:numId="4">
    <w:abstractNumId w:val="4"/>
  </w:num>
  <w:num w:numId="5">
    <w:abstractNumId w:val="0"/>
  </w:num>
  <w:num w:numId="6">
    <w:abstractNumId w:val="10"/>
  </w:num>
  <w:num w:numId="7">
    <w:abstractNumId w:val="13"/>
  </w:num>
  <w:num w:numId="8">
    <w:abstractNumId w:val="1"/>
  </w:num>
  <w:num w:numId="9">
    <w:abstractNumId w:val="9"/>
  </w:num>
  <w:num w:numId="10">
    <w:abstractNumId w:val="6"/>
  </w:num>
  <w:num w:numId="11">
    <w:abstractNumId w:val="16"/>
  </w:num>
  <w:num w:numId="12">
    <w:abstractNumId w:val="14"/>
  </w:num>
  <w:num w:numId="13">
    <w:abstractNumId w:val="17"/>
  </w:num>
  <w:num w:numId="14">
    <w:abstractNumId w:val="15"/>
  </w:num>
  <w:num w:numId="15">
    <w:abstractNumId w:val="7"/>
  </w:num>
  <w:num w:numId="16">
    <w:abstractNumId w:val="2"/>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F9"/>
    <w:rsid w:val="001A0D23"/>
    <w:rsid w:val="001C655E"/>
    <w:rsid w:val="0024118A"/>
    <w:rsid w:val="00312138"/>
    <w:rsid w:val="00497697"/>
    <w:rsid w:val="004F6A6C"/>
    <w:rsid w:val="005724F3"/>
    <w:rsid w:val="006A5D0B"/>
    <w:rsid w:val="0071736A"/>
    <w:rsid w:val="00730A77"/>
    <w:rsid w:val="007A4A74"/>
    <w:rsid w:val="00821957"/>
    <w:rsid w:val="008B1481"/>
    <w:rsid w:val="00942276"/>
    <w:rsid w:val="00A138BE"/>
    <w:rsid w:val="00A60D30"/>
    <w:rsid w:val="00C16DF9"/>
    <w:rsid w:val="00CF3AF2"/>
    <w:rsid w:val="00DE2B0D"/>
    <w:rsid w:val="00E54D6B"/>
    <w:rsid w:val="00EC2927"/>
    <w:rsid w:val="00EF2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63CE"/>
  <w15:chartTrackingRefBased/>
  <w15:docId w15:val="{8BC772EA-E12C-F14A-A53D-56C4A1AC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8BE"/>
    <w:pPr>
      <w:ind w:left="720"/>
      <w:contextualSpacing/>
    </w:pPr>
  </w:style>
  <w:style w:type="paragraph" w:styleId="Header">
    <w:name w:val="header"/>
    <w:basedOn w:val="Normal"/>
    <w:link w:val="HeaderChar"/>
    <w:uiPriority w:val="99"/>
    <w:unhideWhenUsed/>
    <w:rsid w:val="001A0D23"/>
    <w:pPr>
      <w:tabs>
        <w:tab w:val="center" w:pos="4680"/>
        <w:tab w:val="right" w:pos="9360"/>
      </w:tabs>
    </w:pPr>
  </w:style>
  <w:style w:type="character" w:customStyle="1" w:styleId="HeaderChar">
    <w:name w:val="Header Char"/>
    <w:basedOn w:val="DefaultParagraphFont"/>
    <w:link w:val="Header"/>
    <w:uiPriority w:val="99"/>
    <w:rsid w:val="001A0D23"/>
  </w:style>
  <w:style w:type="paragraph" w:styleId="Footer">
    <w:name w:val="footer"/>
    <w:basedOn w:val="Normal"/>
    <w:link w:val="FooterChar"/>
    <w:uiPriority w:val="99"/>
    <w:unhideWhenUsed/>
    <w:rsid w:val="001A0D23"/>
    <w:pPr>
      <w:tabs>
        <w:tab w:val="center" w:pos="4680"/>
        <w:tab w:val="right" w:pos="9360"/>
      </w:tabs>
    </w:pPr>
  </w:style>
  <w:style w:type="character" w:customStyle="1" w:styleId="FooterChar">
    <w:name w:val="Footer Char"/>
    <w:basedOn w:val="DefaultParagraphFont"/>
    <w:link w:val="Footer"/>
    <w:uiPriority w:val="99"/>
    <w:rsid w:val="001A0D23"/>
  </w:style>
  <w:style w:type="paragraph" w:styleId="BalloonText">
    <w:name w:val="Balloon Text"/>
    <w:basedOn w:val="Normal"/>
    <w:link w:val="BalloonTextChar"/>
    <w:uiPriority w:val="99"/>
    <w:semiHidden/>
    <w:unhideWhenUsed/>
    <w:rsid w:val="001A0D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0D23"/>
    <w:rPr>
      <w:rFonts w:ascii="Times New Roman" w:hAnsi="Times New Roman" w:cs="Times New Roman"/>
      <w:sz w:val="18"/>
      <w:szCs w:val="18"/>
    </w:rPr>
  </w:style>
  <w:style w:type="paragraph" w:styleId="NormalWeb">
    <w:name w:val="Normal (Web)"/>
    <w:basedOn w:val="Normal"/>
    <w:uiPriority w:val="99"/>
    <w:semiHidden/>
    <w:unhideWhenUsed/>
    <w:rsid w:val="00A60D3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77574">
      <w:bodyDiv w:val="1"/>
      <w:marLeft w:val="0"/>
      <w:marRight w:val="0"/>
      <w:marTop w:val="0"/>
      <w:marBottom w:val="0"/>
      <w:divBdr>
        <w:top w:val="none" w:sz="0" w:space="0" w:color="auto"/>
        <w:left w:val="none" w:sz="0" w:space="0" w:color="auto"/>
        <w:bottom w:val="none" w:sz="0" w:space="0" w:color="auto"/>
        <w:right w:val="none" w:sz="0" w:space="0" w:color="auto"/>
      </w:divBdr>
      <w:divsChild>
        <w:div w:id="764108932">
          <w:marLeft w:val="0"/>
          <w:marRight w:val="0"/>
          <w:marTop w:val="0"/>
          <w:marBottom w:val="0"/>
          <w:divBdr>
            <w:top w:val="none" w:sz="0" w:space="0" w:color="auto"/>
            <w:left w:val="none" w:sz="0" w:space="0" w:color="auto"/>
            <w:bottom w:val="none" w:sz="0" w:space="0" w:color="auto"/>
            <w:right w:val="none" w:sz="0" w:space="0" w:color="auto"/>
          </w:divBdr>
          <w:divsChild>
            <w:div w:id="597324499">
              <w:marLeft w:val="0"/>
              <w:marRight w:val="0"/>
              <w:marTop w:val="0"/>
              <w:marBottom w:val="0"/>
              <w:divBdr>
                <w:top w:val="none" w:sz="0" w:space="0" w:color="auto"/>
                <w:left w:val="none" w:sz="0" w:space="0" w:color="auto"/>
                <w:bottom w:val="none" w:sz="0" w:space="0" w:color="auto"/>
                <w:right w:val="none" w:sz="0" w:space="0" w:color="auto"/>
              </w:divBdr>
              <w:divsChild>
                <w:div w:id="174465718">
                  <w:marLeft w:val="0"/>
                  <w:marRight w:val="0"/>
                  <w:marTop w:val="0"/>
                  <w:marBottom w:val="0"/>
                  <w:divBdr>
                    <w:top w:val="none" w:sz="0" w:space="0" w:color="auto"/>
                    <w:left w:val="none" w:sz="0" w:space="0" w:color="auto"/>
                    <w:bottom w:val="none" w:sz="0" w:space="0" w:color="auto"/>
                    <w:right w:val="none" w:sz="0" w:space="0" w:color="auto"/>
                  </w:divBdr>
                </w:div>
              </w:divsChild>
            </w:div>
            <w:div w:id="129828708">
              <w:marLeft w:val="0"/>
              <w:marRight w:val="0"/>
              <w:marTop w:val="0"/>
              <w:marBottom w:val="0"/>
              <w:divBdr>
                <w:top w:val="none" w:sz="0" w:space="0" w:color="auto"/>
                <w:left w:val="none" w:sz="0" w:space="0" w:color="auto"/>
                <w:bottom w:val="none" w:sz="0" w:space="0" w:color="auto"/>
                <w:right w:val="none" w:sz="0" w:space="0" w:color="auto"/>
              </w:divBdr>
              <w:divsChild>
                <w:div w:id="331760828">
                  <w:marLeft w:val="0"/>
                  <w:marRight w:val="0"/>
                  <w:marTop w:val="0"/>
                  <w:marBottom w:val="0"/>
                  <w:divBdr>
                    <w:top w:val="none" w:sz="0" w:space="0" w:color="auto"/>
                    <w:left w:val="none" w:sz="0" w:space="0" w:color="auto"/>
                    <w:bottom w:val="none" w:sz="0" w:space="0" w:color="auto"/>
                    <w:right w:val="none" w:sz="0" w:space="0" w:color="auto"/>
                  </w:divBdr>
                  <w:divsChild>
                    <w:div w:id="7376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5329">
              <w:marLeft w:val="0"/>
              <w:marRight w:val="0"/>
              <w:marTop w:val="0"/>
              <w:marBottom w:val="0"/>
              <w:divBdr>
                <w:top w:val="none" w:sz="0" w:space="0" w:color="auto"/>
                <w:left w:val="none" w:sz="0" w:space="0" w:color="auto"/>
                <w:bottom w:val="none" w:sz="0" w:space="0" w:color="auto"/>
                <w:right w:val="none" w:sz="0" w:space="0" w:color="auto"/>
              </w:divBdr>
              <w:divsChild>
                <w:div w:id="19565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7054">
          <w:marLeft w:val="0"/>
          <w:marRight w:val="0"/>
          <w:marTop w:val="0"/>
          <w:marBottom w:val="0"/>
          <w:divBdr>
            <w:top w:val="none" w:sz="0" w:space="0" w:color="auto"/>
            <w:left w:val="none" w:sz="0" w:space="0" w:color="auto"/>
            <w:bottom w:val="none" w:sz="0" w:space="0" w:color="auto"/>
            <w:right w:val="none" w:sz="0" w:space="0" w:color="auto"/>
          </w:divBdr>
          <w:divsChild>
            <w:div w:id="1505171364">
              <w:marLeft w:val="0"/>
              <w:marRight w:val="0"/>
              <w:marTop w:val="0"/>
              <w:marBottom w:val="0"/>
              <w:divBdr>
                <w:top w:val="none" w:sz="0" w:space="0" w:color="auto"/>
                <w:left w:val="none" w:sz="0" w:space="0" w:color="auto"/>
                <w:bottom w:val="none" w:sz="0" w:space="0" w:color="auto"/>
                <w:right w:val="none" w:sz="0" w:space="0" w:color="auto"/>
              </w:divBdr>
              <w:divsChild>
                <w:div w:id="2143571806">
                  <w:marLeft w:val="0"/>
                  <w:marRight w:val="0"/>
                  <w:marTop w:val="0"/>
                  <w:marBottom w:val="0"/>
                  <w:divBdr>
                    <w:top w:val="none" w:sz="0" w:space="0" w:color="auto"/>
                    <w:left w:val="none" w:sz="0" w:space="0" w:color="auto"/>
                    <w:bottom w:val="none" w:sz="0" w:space="0" w:color="auto"/>
                    <w:right w:val="none" w:sz="0" w:space="0" w:color="auto"/>
                  </w:divBdr>
                </w:div>
              </w:divsChild>
            </w:div>
            <w:div w:id="1129321936">
              <w:marLeft w:val="0"/>
              <w:marRight w:val="0"/>
              <w:marTop w:val="0"/>
              <w:marBottom w:val="0"/>
              <w:divBdr>
                <w:top w:val="none" w:sz="0" w:space="0" w:color="auto"/>
                <w:left w:val="none" w:sz="0" w:space="0" w:color="auto"/>
                <w:bottom w:val="none" w:sz="0" w:space="0" w:color="auto"/>
                <w:right w:val="none" w:sz="0" w:space="0" w:color="auto"/>
              </w:divBdr>
              <w:divsChild>
                <w:div w:id="1842354257">
                  <w:marLeft w:val="0"/>
                  <w:marRight w:val="0"/>
                  <w:marTop w:val="0"/>
                  <w:marBottom w:val="0"/>
                  <w:divBdr>
                    <w:top w:val="none" w:sz="0" w:space="0" w:color="auto"/>
                    <w:left w:val="none" w:sz="0" w:space="0" w:color="auto"/>
                    <w:bottom w:val="none" w:sz="0" w:space="0" w:color="auto"/>
                    <w:right w:val="none" w:sz="0" w:space="0" w:color="auto"/>
                  </w:divBdr>
                </w:div>
                <w:div w:id="1585068568">
                  <w:marLeft w:val="0"/>
                  <w:marRight w:val="0"/>
                  <w:marTop w:val="0"/>
                  <w:marBottom w:val="0"/>
                  <w:divBdr>
                    <w:top w:val="none" w:sz="0" w:space="0" w:color="auto"/>
                    <w:left w:val="none" w:sz="0" w:space="0" w:color="auto"/>
                    <w:bottom w:val="none" w:sz="0" w:space="0" w:color="auto"/>
                    <w:right w:val="none" w:sz="0" w:space="0" w:color="auto"/>
                  </w:divBdr>
                </w:div>
              </w:divsChild>
            </w:div>
            <w:div w:id="1902669352">
              <w:marLeft w:val="0"/>
              <w:marRight w:val="0"/>
              <w:marTop w:val="0"/>
              <w:marBottom w:val="0"/>
              <w:divBdr>
                <w:top w:val="none" w:sz="0" w:space="0" w:color="auto"/>
                <w:left w:val="none" w:sz="0" w:space="0" w:color="auto"/>
                <w:bottom w:val="none" w:sz="0" w:space="0" w:color="auto"/>
                <w:right w:val="none" w:sz="0" w:space="0" w:color="auto"/>
              </w:divBdr>
              <w:divsChild>
                <w:div w:id="1270352860">
                  <w:marLeft w:val="0"/>
                  <w:marRight w:val="0"/>
                  <w:marTop w:val="0"/>
                  <w:marBottom w:val="0"/>
                  <w:divBdr>
                    <w:top w:val="none" w:sz="0" w:space="0" w:color="auto"/>
                    <w:left w:val="none" w:sz="0" w:space="0" w:color="auto"/>
                    <w:bottom w:val="none" w:sz="0" w:space="0" w:color="auto"/>
                    <w:right w:val="none" w:sz="0" w:space="0" w:color="auto"/>
                  </w:divBdr>
                </w:div>
                <w:div w:id="335155985">
                  <w:marLeft w:val="0"/>
                  <w:marRight w:val="0"/>
                  <w:marTop w:val="0"/>
                  <w:marBottom w:val="0"/>
                  <w:divBdr>
                    <w:top w:val="none" w:sz="0" w:space="0" w:color="auto"/>
                    <w:left w:val="none" w:sz="0" w:space="0" w:color="auto"/>
                    <w:bottom w:val="none" w:sz="0" w:space="0" w:color="auto"/>
                    <w:right w:val="none" w:sz="0" w:space="0" w:color="auto"/>
                  </w:divBdr>
                </w:div>
              </w:divsChild>
            </w:div>
            <w:div w:id="431585506">
              <w:marLeft w:val="0"/>
              <w:marRight w:val="0"/>
              <w:marTop w:val="0"/>
              <w:marBottom w:val="0"/>
              <w:divBdr>
                <w:top w:val="none" w:sz="0" w:space="0" w:color="auto"/>
                <w:left w:val="none" w:sz="0" w:space="0" w:color="auto"/>
                <w:bottom w:val="none" w:sz="0" w:space="0" w:color="auto"/>
                <w:right w:val="none" w:sz="0" w:space="0" w:color="auto"/>
              </w:divBdr>
              <w:divsChild>
                <w:div w:id="796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9959">
      <w:bodyDiv w:val="1"/>
      <w:marLeft w:val="0"/>
      <w:marRight w:val="0"/>
      <w:marTop w:val="0"/>
      <w:marBottom w:val="0"/>
      <w:divBdr>
        <w:top w:val="none" w:sz="0" w:space="0" w:color="auto"/>
        <w:left w:val="none" w:sz="0" w:space="0" w:color="auto"/>
        <w:bottom w:val="none" w:sz="0" w:space="0" w:color="auto"/>
        <w:right w:val="none" w:sz="0" w:space="0" w:color="auto"/>
      </w:divBdr>
      <w:divsChild>
        <w:div w:id="1879052074">
          <w:marLeft w:val="0"/>
          <w:marRight w:val="0"/>
          <w:marTop w:val="0"/>
          <w:marBottom w:val="0"/>
          <w:divBdr>
            <w:top w:val="none" w:sz="0" w:space="0" w:color="auto"/>
            <w:left w:val="none" w:sz="0" w:space="0" w:color="auto"/>
            <w:bottom w:val="none" w:sz="0" w:space="0" w:color="auto"/>
            <w:right w:val="none" w:sz="0" w:space="0" w:color="auto"/>
          </w:divBdr>
          <w:divsChild>
            <w:div w:id="1625382217">
              <w:marLeft w:val="0"/>
              <w:marRight w:val="0"/>
              <w:marTop w:val="0"/>
              <w:marBottom w:val="0"/>
              <w:divBdr>
                <w:top w:val="none" w:sz="0" w:space="0" w:color="auto"/>
                <w:left w:val="none" w:sz="0" w:space="0" w:color="auto"/>
                <w:bottom w:val="none" w:sz="0" w:space="0" w:color="auto"/>
                <w:right w:val="none" w:sz="0" w:space="0" w:color="auto"/>
              </w:divBdr>
              <w:divsChild>
                <w:div w:id="1419213992">
                  <w:marLeft w:val="0"/>
                  <w:marRight w:val="0"/>
                  <w:marTop w:val="0"/>
                  <w:marBottom w:val="0"/>
                  <w:divBdr>
                    <w:top w:val="none" w:sz="0" w:space="0" w:color="auto"/>
                    <w:left w:val="none" w:sz="0" w:space="0" w:color="auto"/>
                    <w:bottom w:val="none" w:sz="0" w:space="0" w:color="auto"/>
                    <w:right w:val="none" w:sz="0" w:space="0" w:color="auto"/>
                  </w:divBdr>
                  <w:divsChild>
                    <w:div w:id="9629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3317">
          <w:marLeft w:val="0"/>
          <w:marRight w:val="0"/>
          <w:marTop w:val="0"/>
          <w:marBottom w:val="0"/>
          <w:divBdr>
            <w:top w:val="none" w:sz="0" w:space="0" w:color="auto"/>
            <w:left w:val="none" w:sz="0" w:space="0" w:color="auto"/>
            <w:bottom w:val="none" w:sz="0" w:space="0" w:color="auto"/>
            <w:right w:val="none" w:sz="0" w:space="0" w:color="auto"/>
          </w:divBdr>
          <w:divsChild>
            <w:div w:id="1509061478">
              <w:marLeft w:val="0"/>
              <w:marRight w:val="0"/>
              <w:marTop w:val="0"/>
              <w:marBottom w:val="0"/>
              <w:divBdr>
                <w:top w:val="none" w:sz="0" w:space="0" w:color="auto"/>
                <w:left w:val="none" w:sz="0" w:space="0" w:color="auto"/>
                <w:bottom w:val="none" w:sz="0" w:space="0" w:color="auto"/>
                <w:right w:val="none" w:sz="0" w:space="0" w:color="auto"/>
              </w:divBdr>
              <w:divsChild>
                <w:div w:id="9838429">
                  <w:marLeft w:val="0"/>
                  <w:marRight w:val="0"/>
                  <w:marTop w:val="0"/>
                  <w:marBottom w:val="0"/>
                  <w:divBdr>
                    <w:top w:val="none" w:sz="0" w:space="0" w:color="auto"/>
                    <w:left w:val="none" w:sz="0" w:space="0" w:color="auto"/>
                    <w:bottom w:val="none" w:sz="0" w:space="0" w:color="auto"/>
                    <w:right w:val="none" w:sz="0" w:space="0" w:color="auto"/>
                  </w:divBdr>
                  <w:divsChild>
                    <w:div w:id="1006438537">
                      <w:marLeft w:val="0"/>
                      <w:marRight w:val="0"/>
                      <w:marTop w:val="0"/>
                      <w:marBottom w:val="0"/>
                      <w:divBdr>
                        <w:top w:val="none" w:sz="0" w:space="0" w:color="auto"/>
                        <w:left w:val="none" w:sz="0" w:space="0" w:color="auto"/>
                        <w:bottom w:val="none" w:sz="0" w:space="0" w:color="auto"/>
                        <w:right w:val="none" w:sz="0" w:space="0" w:color="auto"/>
                      </w:divBdr>
                    </w:div>
                  </w:divsChild>
                </w:div>
                <w:div w:id="554045898">
                  <w:marLeft w:val="0"/>
                  <w:marRight w:val="0"/>
                  <w:marTop w:val="0"/>
                  <w:marBottom w:val="0"/>
                  <w:divBdr>
                    <w:top w:val="none" w:sz="0" w:space="0" w:color="auto"/>
                    <w:left w:val="none" w:sz="0" w:space="0" w:color="auto"/>
                    <w:bottom w:val="none" w:sz="0" w:space="0" w:color="auto"/>
                    <w:right w:val="none" w:sz="0" w:space="0" w:color="auto"/>
                  </w:divBdr>
                  <w:divsChild>
                    <w:div w:id="1243879154">
                      <w:marLeft w:val="0"/>
                      <w:marRight w:val="0"/>
                      <w:marTop w:val="0"/>
                      <w:marBottom w:val="0"/>
                      <w:divBdr>
                        <w:top w:val="none" w:sz="0" w:space="0" w:color="auto"/>
                        <w:left w:val="none" w:sz="0" w:space="0" w:color="auto"/>
                        <w:bottom w:val="none" w:sz="0" w:space="0" w:color="auto"/>
                        <w:right w:val="none" w:sz="0" w:space="0" w:color="auto"/>
                      </w:divBdr>
                    </w:div>
                    <w:div w:id="1204518822">
                      <w:marLeft w:val="0"/>
                      <w:marRight w:val="0"/>
                      <w:marTop w:val="0"/>
                      <w:marBottom w:val="0"/>
                      <w:divBdr>
                        <w:top w:val="none" w:sz="0" w:space="0" w:color="auto"/>
                        <w:left w:val="none" w:sz="0" w:space="0" w:color="auto"/>
                        <w:bottom w:val="none" w:sz="0" w:space="0" w:color="auto"/>
                        <w:right w:val="none" w:sz="0" w:space="0" w:color="auto"/>
                      </w:divBdr>
                    </w:div>
                  </w:divsChild>
                </w:div>
                <w:div w:id="366218632">
                  <w:marLeft w:val="0"/>
                  <w:marRight w:val="0"/>
                  <w:marTop w:val="0"/>
                  <w:marBottom w:val="0"/>
                  <w:divBdr>
                    <w:top w:val="none" w:sz="0" w:space="0" w:color="auto"/>
                    <w:left w:val="none" w:sz="0" w:space="0" w:color="auto"/>
                    <w:bottom w:val="none" w:sz="0" w:space="0" w:color="auto"/>
                    <w:right w:val="none" w:sz="0" w:space="0" w:color="auto"/>
                  </w:divBdr>
                  <w:divsChild>
                    <w:div w:id="1892185916">
                      <w:marLeft w:val="0"/>
                      <w:marRight w:val="0"/>
                      <w:marTop w:val="0"/>
                      <w:marBottom w:val="0"/>
                      <w:divBdr>
                        <w:top w:val="none" w:sz="0" w:space="0" w:color="auto"/>
                        <w:left w:val="none" w:sz="0" w:space="0" w:color="auto"/>
                        <w:bottom w:val="none" w:sz="0" w:space="0" w:color="auto"/>
                        <w:right w:val="none" w:sz="0" w:space="0" w:color="auto"/>
                      </w:divBdr>
                    </w:div>
                    <w:div w:id="1789737255">
                      <w:marLeft w:val="0"/>
                      <w:marRight w:val="0"/>
                      <w:marTop w:val="0"/>
                      <w:marBottom w:val="0"/>
                      <w:divBdr>
                        <w:top w:val="none" w:sz="0" w:space="0" w:color="auto"/>
                        <w:left w:val="none" w:sz="0" w:space="0" w:color="auto"/>
                        <w:bottom w:val="none" w:sz="0" w:space="0" w:color="auto"/>
                        <w:right w:val="none" w:sz="0" w:space="0" w:color="auto"/>
                      </w:divBdr>
                    </w:div>
                  </w:divsChild>
                </w:div>
                <w:div w:id="1293057265">
                  <w:marLeft w:val="0"/>
                  <w:marRight w:val="0"/>
                  <w:marTop w:val="0"/>
                  <w:marBottom w:val="0"/>
                  <w:divBdr>
                    <w:top w:val="none" w:sz="0" w:space="0" w:color="auto"/>
                    <w:left w:val="none" w:sz="0" w:space="0" w:color="auto"/>
                    <w:bottom w:val="none" w:sz="0" w:space="0" w:color="auto"/>
                    <w:right w:val="none" w:sz="0" w:space="0" w:color="auto"/>
                  </w:divBdr>
                  <w:divsChild>
                    <w:div w:id="840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04875">
      <w:bodyDiv w:val="1"/>
      <w:marLeft w:val="0"/>
      <w:marRight w:val="0"/>
      <w:marTop w:val="0"/>
      <w:marBottom w:val="0"/>
      <w:divBdr>
        <w:top w:val="none" w:sz="0" w:space="0" w:color="auto"/>
        <w:left w:val="none" w:sz="0" w:space="0" w:color="auto"/>
        <w:bottom w:val="none" w:sz="0" w:space="0" w:color="auto"/>
        <w:right w:val="none" w:sz="0" w:space="0" w:color="auto"/>
      </w:divBdr>
    </w:div>
    <w:div w:id="171882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Dennaford</dc:creator>
  <cp:keywords/>
  <dc:description/>
  <cp:lastModifiedBy>Jacqueline Dennaford</cp:lastModifiedBy>
  <cp:revision>2</cp:revision>
  <dcterms:created xsi:type="dcterms:W3CDTF">2019-07-11T16:24:00Z</dcterms:created>
  <dcterms:modified xsi:type="dcterms:W3CDTF">2019-07-11T16:24:00Z</dcterms:modified>
</cp:coreProperties>
</file>